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8"/>
        <w:gridCol w:w="360"/>
        <w:gridCol w:w="360"/>
        <w:gridCol w:w="360"/>
      </w:tblGrid>
      <w:tr w:rsidR="00FD2DF8" w:rsidRPr="00FD2DF8" w14:paraId="2E6762C9" w14:textId="77777777">
        <w:tc>
          <w:tcPr>
            <w:tcW w:w="5000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3E299B96" w14:textId="77777777" w:rsidR="00FD2DF8" w:rsidRPr="00FD2DF8" w:rsidRDefault="00FD2DF8" w:rsidP="00FD2DF8">
            <w:pPr>
              <w:rPr>
                <w:b/>
                <w:bCs/>
              </w:rPr>
            </w:pPr>
            <w:r w:rsidRPr="00FD2DF8">
              <w:rPr>
                <w:b/>
                <w:bCs/>
              </w:rPr>
              <w:t>ORDENANZA FISCAL REGULADORA DO IMPOSTO SOBRE ACTIVIDADES ECONÓMICAS (I.A.E.)</w:t>
            </w:r>
          </w:p>
        </w:tc>
        <w:tc>
          <w:tcPr>
            <w:tcW w:w="5000" w:type="pct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14:paraId="5D42910C" w14:textId="10A2ADB3" w:rsidR="00FD2DF8" w:rsidRPr="00FD2DF8" w:rsidRDefault="00FD2DF8" w:rsidP="00FD2DF8">
            <w:r w:rsidRPr="00FD2DF8">
              <w:drawing>
                <wp:inline distT="0" distB="0" distL="0" distR="0" wp14:anchorId="4B28ECED" wp14:editId="42F3737F">
                  <wp:extent cx="152400" cy="152400"/>
                  <wp:effectExtent l="0" t="0" r="0" b="0"/>
                  <wp:docPr id="952398251" name="Imagen 6" descr="PDF">
                    <a:hlinkClick xmlns:a="http://schemas.openxmlformats.org/drawingml/2006/main" r:id="rId4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DF">
                            <a:hlinkClick r:id="rId4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14:paraId="5DC3651B" w14:textId="51FC325F" w:rsidR="00FD2DF8" w:rsidRPr="00FD2DF8" w:rsidRDefault="00FD2DF8" w:rsidP="00FD2DF8">
            <w:r w:rsidRPr="00FD2DF8">
              <w:drawing>
                <wp:inline distT="0" distB="0" distL="0" distR="0" wp14:anchorId="7C160F85" wp14:editId="3F9F0128">
                  <wp:extent cx="152400" cy="152400"/>
                  <wp:effectExtent l="0" t="0" r="0" b="0"/>
                  <wp:docPr id="399112276" name="Imagen 5" descr="Imprimir">
                    <a:hlinkClick xmlns:a="http://schemas.openxmlformats.org/drawingml/2006/main" r:id="rId6" tooltip="&quot;Imprimi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primir">
                            <a:hlinkClick r:id="rId6" tooltip="&quot;Imprimi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14:paraId="2C0A9E4B" w14:textId="20EB9DE4" w:rsidR="00FD2DF8" w:rsidRPr="00FD2DF8" w:rsidRDefault="00FD2DF8" w:rsidP="00FD2DF8">
            <w:r w:rsidRPr="00FD2DF8">
              <w:drawing>
                <wp:inline distT="0" distB="0" distL="0" distR="0" wp14:anchorId="755E4FD5" wp14:editId="7F70AEB7">
                  <wp:extent cx="152400" cy="152400"/>
                  <wp:effectExtent l="0" t="0" r="0" b="0"/>
                  <wp:docPr id="1494309743" name="Imagen 4" descr="Correo-e">
                    <a:hlinkClick xmlns:a="http://schemas.openxmlformats.org/drawingml/2006/main" r:id="rId8" tooltip="&quot;Correo-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orreo-e">
                            <a:hlinkClick r:id="rId8" tooltip="&quot;Correo-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45940F" w14:textId="77777777" w:rsidR="00FD2DF8" w:rsidRPr="00FD2DF8" w:rsidRDefault="00FD2DF8" w:rsidP="00FD2DF8">
      <w:pPr>
        <w:rPr>
          <w:vanish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D2DF8" w:rsidRPr="00FD2DF8" w14:paraId="071BB54C" w14:textId="77777777" w:rsidTr="00FD2DF8">
        <w:tc>
          <w:tcPr>
            <w:tcW w:w="5000" w:type="pct"/>
            <w:shd w:val="clear" w:color="auto" w:fill="FFFFFF"/>
            <w:hideMark/>
          </w:tcPr>
          <w:p w14:paraId="3B4DD186" w14:textId="77777777" w:rsidR="00FD2DF8" w:rsidRPr="00FD2DF8" w:rsidRDefault="00FD2DF8" w:rsidP="00FD2DF8">
            <w:r w:rsidRPr="00FD2DF8">
              <w:rPr>
                <w:b/>
                <w:bCs/>
              </w:rPr>
              <w:t>CAPÍTULO PRIMEIRO: NATUREZA</w:t>
            </w:r>
          </w:p>
          <w:p w14:paraId="336BE5DC" w14:textId="77777777" w:rsidR="00FD2DF8" w:rsidRPr="00FD2DF8" w:rsidRDefault="00FD2DF8" w:rsidP="00FD2DF8">
            <w:r w:rsidRPr="00FD2DF8">
              <w:rPr>
                <w:b/>
                <w:bCs/>
              </w:rPr>
              <w:t>ARTIGO 1: FUNDAMENTO</w:t>
            </w:r>
          </w:p>
          <w:p w14:paraId="4D5DFD24" w14:textId="77777777" w:rsidR="00FD2DF8" w:rsidRPr="00FD2DF8" w:rsidRDefault="00FD2DF8" w:rsidP="00FD2DF8">
            <w:proofErr w:type="gramStart"/>
            <w:r w:rsidRPr="00FD2DF8">
              <w:t>O  Imposto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sobre  actividades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económicas  é</w:t>
            </w:r>
            <w:proofErr w:type="gramEnd"/>
            <w:r w:rsidRPr="00FD2DF8">
              <w:t xml:space="preserve">  un tributo </w:t>
            </w:r>
            <w:proofErr w:type="gramStart"/>
            <w:r w:rsidRPr="00FD2DF8">
              <w:t>directo  de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carácter  real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que  se</w:t>
            </w:r>
            <w:proofErr w:type="gramEnd"/>
            <w:r w:rsidRPr="00FD2DF8">
              <w:t xml:space="preserve"> establece, con carácter </w:t>
            </w:r>
            <w:proofErr w:type="spellStart"/>
            <w:proofErr w:type="gramStart"/>
            <w:r w:rsidRPr="00FD2DF8">
              <w:t>obrigatorio</w:t>
            </w:r>
            <w:proofErr w:type="spellEnd"/>
            <w:r w:rsidRPr="00FD2DF8">
              <w:t>,  polos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artigos</w:t>
            </w:r>
            <w:proofErr w:type="spellEnd"/>
            <w:r w:rsidRPr="00FD2DF8">
              <w:t>  15.2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e  59.1</w:t>
            </w:r>
            <w:proofErr w:type="gramEnd"/>
            <w:r w:rsidRPr="00FD2DF8">
              <w:t xml:space="preserve">  do Real decreto </w:t>
            </w:r>
            <w:proofErr w:type="spellStart"/>
            <w:proofErr w:type="gramStart"/>
            <w:r w:rsidRPr="00FD2DF8">
              <w:t>lexislativo</w:t>
            </w:r>
            <w:proofErr w:type="spellEnd"/>
            <w:r w:rsidRPr="00FD2DF8">
              <w:t>  2</w:t>
            </w:r>
            <w:proofErr w:type="gramEnd"/>
            <w:r w:rsidRPr="00FD2DF8">
              <w:t xml:space="preserve">/2004, </w:t>
            </w:r>
            <w:proofErr w:type="gramStart"/>
            <w:r w:rsidRPr="00FD2DF8">
              <w:t>do  5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de  marzo</w:t>
            </w:r>
            <w:proofErr w:type="gramEnd"/>
            <w:r w:rsidRPr="00FD2DF8">
              <w:t xml:space="preserve">, polo que se </w:t>
            </w:r>
            <w:proofErr w:type="spellStart"/>
            <w:r w:rsidRPr="00FD2DF8">
              <w:t>aproba</w:t>
            </w:r>
            <w:proofErr w:type="spellEnd"/>
            <w:r w:rsidRPr="00FD2DF8">
              <w:t xml:space="preserve"> o </w:t>
            </w:r>
            <w:proofErr w:type="gramStart"/>
            <w:r w:rsidRPr="00FD2DF8">
              <w:t>Texto  refundido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da  Lei</w:t>
            </w:r>
            <w:proofErr w:type="gramEnd"/>
            <w:r w:rsidRPr="00FD2DF8">
              <w:t xml:space="preserve">  reguladora das </w:t>
            </w:r>
            <w:proofErr w:type="spellStart"/>
            <w:r w:rsidRPr="00FD2DF8">
              <w:t>facendas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locais</w:t>
            </w:r>
            <w:proofErr w:type="spellEnd"/>
            <w:r w:rsidRPr="00FD2DF8">
              <w:t xml:space="preserve">, e </w:t>
            </w:r>
            <w:proofErr w:type="gramStart"/>
            <w:r w:rsidRPr="00FD2DF8">
              <w:t>regulado  de</w:t>
            </w:r>
            <w:proofErr w:type="gramEnd"/>
            <w:r w:rsidRPr="00FD2DF8">
              <w:t xml:space="preserve">  </w:t>
            </w:r>
            <w:proofErr w:type="spellStart"/>
            <w:r w:rsidRPr="00FD2DF8">
              <w:t>conformidade</w:t>
            </w:r>
            <w:proofErr w:type="spellEnd"/>
            <w:r w:rsidRPr="00FD2DF8">
              <w:t xml:space="preserve"> cos </w:t>
            </w:r>
            <w:proofErr w:type="spellStart"/>
            <w:r w:rsidRPr="00FD2DF8">
              <w:t>artigos</w:t>
            </w:r>
            <w:proofErr w:type="spellEnd"/>
            <w:r w:rsidRPr="00FD2DF8">
              <w:t xml:space="preserve"> 78 e </w:t>
            </w:r>
            <w:proofErr w:type="spellStart"/>
            <w:r w:rsidRPr="00FD2DF8">
              <w:t>seguintes</w:t>
            </w:r>
            <w:proofErr w:type="spellEnd"/>
            <w:r w:rsidRPr="00FD2DF8">
              <w:t>, ambos inclusive, de dita disposición:</w:t>
            </w:r>
          </w:p>
          <w:p w14:paraId="29C52E36" w14:textId="77777777" w:rsidR="00FD2DF8" w:rsidRPr="00FD2DF8" w:rsidRDefault="00FD2DF8" w:rsidP="00FD2DF8">
            <w:r w:rsidRPr="00FD2DF8">
              <w:rPr>
                <w:b/>
                <w:bCs/>
              </w:rPr>
              <w:t>CAPÍTULO SEGUNDO: FEITO IMPOÑIBLE</w:t>
            </w:r>
          </w:p>
          <w:p w14:paraId="0C8AA92F" w14:textId="77777777" w:rsidR="00FD2DF8" w:rsidRPr="00FD2DF8" w:rsidRDefault="00FD2DF8" w:rsidP="00FD2DF8">
            <w:r w:rsidRPr="00FD2DF8">
              <w:rPr>
                <w:b/>
                <w:bCs/>
              </w:rPr>
              <w:t>ARTIGO 2: FEITO IMPOÑIBLE</w:t>
            </w:r>
          </w:p>
          <w:p w14:paraId="3E892234" w14:textId="77777777" w:rsidR="00FD2DF8" w:rsidRPr="00FD2DF8" w:rsidRDefault="00FD2DF8" w:rsidP="00FD2DF8">
            <w:r w:rsidRPr="00FD2DF8">
              <w:t xml:space="preserve">O Imposto sobre actividades económicas grava o </w:t>
            </w:r>
            <w:proofErr w:type="spellStart"/>
            <w:r w:rsidRPr="00FD2DF8">
              <w:t>exercicio</w:t>
            </w:r>
            <w:proofErr w:type="spellEnd"/>
            <w:r w:rsidRPr="00FD2DF8">
              <w:t xml:space="preserve">, en   territorio   </w:t>
            </w:r>
            <w:proofErr w:type="gramStart"/>
            <w:r w:rsidRPr="00FD2DF8">
              <w:t>nacional,   de  actividades</w:t>
            </w:r>
            <w:proofErr w:type="gramEnd"/>
            <w:r w:rsidRPr="00FD2DF8">
              <w:t xml:space="preserve"> </w:t>
            </w:r>
            <w:proofErr w:type="spellStart"/>
            <w:r w:rsidRPr="00FD2DF8">
              <w:t>empresariais</w:t>
            </w:r>
            <w:proofErr w:type="spellEnd"/>
            <w:r w:rsidRPr="00FD2DF8">
              <w:t xml:space="preserve">, </w:t>
            </w:r>
            <w:proofErr w:type="spellStart"/>
            <w:proofErr w:type="gramStart"/>
            <w:r w:rsidRPr="00FD2DF8">
              <w:t>profesionais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ou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>artísticas,  se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exerzan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ou</w:t>
            </w:r>
            <w:proofErr w:type="spellEnd"/>
            <w:proofErr w:type="gramEnd"/>
            <w:r w:rsidRPr="00FD2DF8">
              <w:t xml:space="preserve">  non en local </w:t>
            </w:r>
            <w:proofErr w:type="gramStart"/>
            <w:r w:rsidRPr="00FD2DF8">
              <w:t>determinado  e</w:t>
            </w:r>
            <w:proofErr w:type="gramEnd"/>
            <w:r w:rsidRPr="00FD2DF8">
              <w:t xml:space="preserve">  se </w:t>
            </w:r>
            <w:proofErr w:type="spellStart"/>
            <w:r w:rsidRPr="00FD2DF8">
              <w:t>achen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ou</w:t>
            </w:r>
            <w:proofErr w:type="spellEnd"/>
            <w:r w:rsidRPr="00FD2DF8">
              <w:t xml:space="preserve"> non especificadas </w:t>
            </w:r>
            <w:proofErr w:type="spellStart"/>
            <w:r w:rsidRPr="00FD2DF8">
              <w:t>nas</w:t>
            </w:r>
            <w:proofErr w:type="spellEnd"/>
            <w:r w:rsidRPr="00FD2DF8">
              <w:t xml:space="preserve"> tarifas do imposto.</w:t>
            </w:r>
          </w:p>
          <w:p w14:paraId="2DF1EC39" w14:textId="77777777" w:rsidR="00FD2DF8" w:rsidRPr="00FD2DF8" w:rsidRDefault="00FD2DF8" w:rsidP="00FD2DF8">
            <w:r w:rsidRPr="00FD2DF8">
              <w:rPr>
                <w:b/>
                <w:bCs/>
              </w:rPr>
              <w:t>ARTIGO 3: PROBA DO EXERCICIO DA ACTIVID</w:t>
            </w:r>
            <w:r w:rsidRPr="00FD2DF8">
              <w:t>ADE</w:t>
            </w:r>
          </w:p>
          <w:p w14:paraId="35001D8D" w14:textId="77777777" w:rsidR="00FD2DF8" w:rsidRPr="00FD2DF8" w:rsidRDefault="00FD2DF8" w:rsidP="00FD2DF8">
            <w:r w:rsidRPr="00FD2DF8">
              <w:t>1.</w:t>
            </w:r>
            <w:proofErr w:type="gramStart"/>
            <w:r w:rsidRPr="00FD2DF8">
              <w:t>-  O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exercicio</w:t>
            </w:r>
            <w:proofErr w:type="spellEnd"/>
            <w:r w:rsidRPr="00FD2DF8">
              <w:t>  habitual</w:t>
            </w:r>
            <w:proofErr w:type="gramEnd"/>
            <w:r w:rsidRPr="00FD2DF8">
              <w:t xml:space="preserve">  </w:t>
            </w:r>
            <w:proofErr w:type="spellStart"/>
            <w:r w:rsidRPr="00FD2DF8">
              <w:t>dunha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actividade</w:t>
            </w:r>
            <w:proofErr w:type="spellEnd"/>
            <w:r w:rsidRPr="00FD2DF8">
              <w:t xml:space="preserve"> gravada con </w:t>
            </w:r>
            <w:proofErr w:type="gramStart"/>
            <w:r w:rsidRPr="00FD2DF8">
              <w:t>este  imposto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probarase</w:t>
            </w:r>
            <w:proofErr w:type="spellEnd"/>
            <w:r w:rsidRPr="00FD2DF8">
              <w:t>  por</w:t>
            </w:r>
            <w:proofErr w:type="gramEnd"/>
            <w:r w:rsidRPr="00FD2DF8">
              <w:t xml:space="preserve">  </w:t>
            </w:r>
            <w:proofErr w:type="spellStart"/>
            <w:r w:rsidRPr="00FD2DF8">
              <w:t>calquera</w:t>
            </w:r>
            <w:proofErr w:type="spellEnd"/>
            <w:r w:rsidRPr="00FD2DF8">
              <w:t xml:space="preserve"> </w:t>
            </w:r>
            <w:proofErr w:type="gramStart"/>
            <w:r w:rsidRPr="00FD2DF8">
              <w:t>medio  admitido</w:t>
            </w:r>
            <w:proofErr w:type="gramEnd"/>
            <w:r w:rsidRPr="00FD2DF8">
              <w:t xml:space="preserve">  en </w:t>
            </w:r>
            <w:proofErr w:type="spellStart"/>
            <w:r w:rsidRPr="00FD2DF8">
              <w:t>dereito</w:t>
            </w:r>
            <w:proofErr w:type="spellEnd"/>
            <w:r w:rsidRPr="00FD2DF8">
              <w:t xml:space="preserve"> e, en particular:</w:t>
            </w:r>
          </w:p>
          <w:p w14:paraId="607A71B4" w14:textId="77777777" w:rsidR="00FD2DF8" w:rsidRPr="00FD2DF8" w:rsidRDefault="00FD2DF8" w:rsidP="00FD2DF8">
            <w:r w:rsidRPr="00FD2DF8">
              <w:t xml:space="preserve">A)   </w:t>
            </w:r>
            <w:proofErr w:type="spellStart"/>
            <w:r w:rsidRPr="00FD2DF8">
              <w:t>Calquera</w:t>
            </w:r>
            <w:proofErr w:type="spellEnd"/>
            <w:r w:rsidRPr="00FD2DF8">
              <w:t xml:space="preserve">   declaración   </w:t>
            </w:r>
            <w:proofErr w:type="gramStart"/>
            <w:r w:rsidRPr="00FD2DF8">
              <w:t>tributaria  formulada</w:t>
            </w:r>
            <w:proofErr w:type="gramEnd"/>
            <w:r w:rsidRPr="00FD2DF8">
              <w:t xml:space="preserve">  polo interesado </w:t>
            </w:r>
            <w:proofErr w:type="spellStart"/>
            <w:r w:rsidRPr="00FD2DF8">
              <w:t>ou</w:t>
            </w:r>
            <w:proofErr w:type="spellEnd"/>
            <w:r w:rsidRPr="00FD2DF8">
              <w:t xml:space="preserve"> polos </w:t>
            </w:r>
            <w:proofErr w:type="spellStart"/>
            <w:r w:rsidRPr="00FD2DF8">
              <w:t>seus</w:t>
            </w:r>
            <w:proofErr w:type="spellEnd"/>
            <w:r w:rsidRPr="00FD2DF8">
              <w:t xml:space="preserve"> representantes </w:t>
            </w:r>
            <w:proofErr w:type="spellStart"/>
            <w:r w:rsidRPr="00FD2DF8">
              <w:t>legais</w:t>
            </w:r>
            <w:proofErr w:type="spellEnd"/>
            <w:r w:rsidRPr="00FD2DF8">
              <w:t>.</w:t>
            </w:r>
          </w:p>
          <w:p w14:paraId="5468EB2B" w14:textId="77777777" w:rsidR="00FD2DF8" w:rsidRPr="00FD2DF8" w:rsidRDefault="00FD2DF8" w:rsidP="00FD2DF8">
            <w:r w:rsidRPr="00FD2DF8">
              <w:t xml:space="preserve">B)  </w:t>
            </w:r>
            <w:proofErr w:type="spellStart"/>
            <w:proofErr w:type="gramStart"/>
            <w:r w:rsidRPr="00FD2DF8">
              <w:t>Recoñecemento</w:t>
            </w:r>
            <w:proofErr w:type="spellEnd"/>
            <w:r w:rsidRPr="00FD2DF8">
              <w:t>  efectuado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polo  interesado</w:t>
            </w:r>
            <w:proofErr w:type="gramEnd"/>
            <w:r w:rsidRPr="00FD2DF8">
              <w:t xml:space="preserve"> </w:t>
            </w:r>
            <w:proofErr w:type="spellStart"/>
            <w:r w:rsidRPr="00FD2DF8">
              <w:t>ou</w:t>
            </w:r>
            <w:proofErr w:type="spellEnd"/>
            <w:r w:rsidRPr="00FD2DF8">
              <w:t xml:space="preserve"> os </w:t>
            </w:r>
            <w:proofErr w:type="spellStart"/>
            <w:r w:rsidRPr="00FD2DF8">
              <w:t>seus</w:t>
            </w:r>
            <w:proofErr w:type="spellEnd"/>
            <w:r w:rsidRPr="00FD2DF8">
              <w:t xml:space="preserve"> </w:t>
            </w:r>
            <w:proofErr w:type="gramStart"/>
            <w:r w:rsidRPr="00FD2DF8">
              <w:t xml:space="preserve">representantes  </w:t>
            </w:r>
            <w:proofErr w:type="spellStart"/>
            <w:r w:rsidRPr="00FD2DF8">
              <w:t>legais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 xml:space="preserve">en  </w:t>
            </w:r>
            <w:proofErr w:type="spellStart"/>
            <w:r w:rsidRPr="00FD2DF8">
              <w:t>calquera</w:t>
            </w:r>
            <w:proofErr w:type="spellEnd"/>
            <w:proofErr w:type="gramEnd"/>
            <w:r w:rsidRPr="00FD2DF8">
              <w:t xml:space="preserve"> expediente tributario, </w:t>
            </w:r>
            <w:proofErr w:type="spellStart"/>
            <w:r w:rsidRPr="00FD2DF8">
              <w:t>dilixencias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ou</w:t>
            </w:r>
            <w:proofErr w:type="spellEnd"/>
            <w:r w:rsidRPr="00FD2DF8">
              <w:t xml:space="preserve"> actas de inspección.</w:t>
            </w:r>
          </w:p>
          <w:p w14:paraId="5812B639" w14:textId="77777777" w:rsidR="00FD2DF8" w:rsidRPr="00FD2DF8" w:rsidRDefault="00FD2DF8" w:rsidP="00FD2DF8">
            <w:r w:rsidRPr="00FD2DF8">
              <w:t xml:space="preserve">C) Datos </w:t>
            </w:r>
            <w:proofErr w:type="spellStart"/>
            <w:r w:rsidRPr="00FD2DF8">
              <w:t>obtidos</w:t>
            </w:r>
            <w:proofErr w:type="spellEnd"/>
            <w:r w:rsidRPr="00FD2DF8">
              <w:t xml:space="preserve"> nos libros </w:t>
            </w:r>
            <w:proofErr w:type="spellStart"/>
            <w:r w:rsidRPr="00FD2DF8">
              <w:t>ou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rexistros</w:t>
            </w:r>
            <w:proofErr w:type="spellEnd"/>
            <w:r w:rsidRPr="00FD2DF8">
              <w:t xml:space="preserve"> de </w:t>
            </w:r>
            <w:proofErr w:type="spellStart"/>
            <w:r w:rsidRPr="00FD2DF8">
              <w:t>contabilidade</w:t>
            </w:r>
            <w:proofErr w:type="spellEnd"/>
            <w:r w:rsidRPr="00FD2DF8">
              <w:t xml:space="preserve"> levados por toda clase de </w:t>
            </w:r>
            <w:proofErr w:type="gramStart"/>
            <w:r w:rsidRPr="00FD2DF8">
              <w:t xml:space="preserve">organismos  </w:t>
            </w:r>
            <w:proofErr w:type="spellStart"/>
            <w:r w:rsidRPr="00FD2DF8">
              <w:t>ou</w:t>
            </w:r>
            <w:proofErr w:type="spellEnd"/>
            <w:proofErr w:type="gramEnd"/>
            <w:r w:rsidRPr="00FD2DF8">
              <w:t xml:space="preserve">  empresas, </w:t>
            </w:r>
            <w:proofErr w:type="gramStart"/>
            <w:r w:rsidRPr="00FD2DF8">
              <w:t>debidamente  certificados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polos  </w:t>
            </w:r>
            <w:proofErr w:type="spellStart"/>
            <w:r w:rsidRPr="00FD2DF8">
              <w:t>seus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 xml:space="preserve">encargados  </w:t>
            </w:r>
            <w:proofErr w:type="spellStart"/>
            <w:r w:rsidRPr="00FD2DF8">
              <w:t>ou</w:t>
            </w:r>
            <w:proofErr w:type="spellEnd"/>
            <w:proofErr w:type="gramEnd"/>
            <w:r w:rsidRPr="00FD2DF8">
              <w:t>  pola propia administración.</w:t>
            </w:r>
          </w:p>
          <w:p w14:paraId="60E58E3C" w14:textId="77777777" w:rsidR="00FD2DF8" w:rsidRPr="00FD2DF8" w:rsidRDefault="00FD2DF8" w:rsidP="00FD2DF8">
            <w:r w:rsidRPr="00FD2DF8">
              <w:t xml:space="preserve">D)  </w:t>
            </w:r>
            <w:proofErr w:type="gramStart"/>
            <w:r w:rsidRPr="00FD2DF8">
              <w:t>Datos  facilitados</w:t>
            </w:r>
            <w:proofErr w:type="gramEnd"/>
            <w:r w:rsidRPr="00FD2DF8">
              <w:t xml:space="preserve">  por toda clase de autoridades por iniciativa   </w:t>
            </w:r>
            <w:proofErr w:type="gramStart"/>
            <w:r w:rsidRPr="00FD2DF8">
              <w:t xml:space="preserve">propia  </w:t>
            </w:r>
            <w:proofErr w:type="spellStart"/>
            <w:r w:rsidRPr="00FD2DF8">
              <w:t>ou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 xml:space="preserve">a  </w:t>
            </w:r>
            <w:proofErr w:type="spellStart"/>
            <w:r w:rsidRPr="00FD2DF8">
              <w:t>requirimento</w:t>
            </w:r>
            <w:proofErr w:type="spellEnd"/>
            <w:proofErr w:type="gramEnd"/>
            <w:r w:rsidRPr="00FD2DF8">
              <w:t>  da administración tributaria competente.</w:t>
            </w:r>
          </w:p>
          <w:p w14:paraId="618E725B" w14:textId="77777777" w:rsidR="00FD2DF8" w:rsidRPr="00FD2DF8" w:rsidRDefault="00FD2DF8" w:rsidP="00FD2DF8">
            <w:r w:rsidRPr="00FD2DF8">
              <w:t xml:space="preserve">E)  </w:t>
            </w:r>
            <w:proofErr w:type="gramStart"/>
            <w:r w:rsidRPr="00FD2DF8">
              <w:t>Datos  facilitados</w:t>
            </w:r>
            <w:proofErr w:type="gramEnd"/>
            <w:r w:rsidRPr="00FD2DF8">
              <w:t xml:space="preserve"> polas cámaras </w:t>
            </w:r>
            <w:proofErr w:type="spellStart"/>
            <w:r w:rsidRPr="00FD2DF8">
              <w:t>oficiais</w:t>
            </w:r>
            <w:proofErr w:type="spellEnd"/>
            <w:r w:rsidRPr="00FD2DF8">
              <w:t xml:space="preserve">, </w:t>
            </w:r>
            <w:proofErr w:type="spellStart"/>
            <w:r w:rsidRPr="00FD2DF8">
              <w:t>colexios</w:t>
            </w:r>
            <w:proofErr w:type="spellEnd"/>
            <w:r w:rsidRPr="00FD2DF8">
              <w:t xml:space="preserve"> e </w:t>
            </w:r>
            <w:proofErr w:type="spellStart"/>
            <w:proofErr w:type="gramStart"/>
            <w:r w:rsidRPr="00FD2DF8">
              <w:t>asociacións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profesionais</w:t>
            </w:r>
            <w:proofErr w:type="spellEnd"/>
            <w:proofErr w:type="gramEnd"/>
            <w:r w:rsidRPr="00FD2DF8">
              <w:t xml:space="preserve"> e </w:t>
            </w:r>
            <w:proofErr w:type="spellStart"/>
            <w:r w:rsidRPr="00FD2DF8">
              <w:t>demais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institucións</w:t>
            </w:r>
            <w:proofErr w:type="spellEnd"/>
            <w:r w:rsidRPr="00FD2DF8">
              <w:t xml:space="preserve"> oficialmente </w:t>
            </w:r>
            <w:proofErr w:type="spellStart"/>
            <w:proofErr w:type="gramStart"/>
            <w:r w:rsidRPr="00FD2DF8">
              <w:t>recoñecidas</w:t>
            </w:r>
            <w:proofErr w:type="spellEnd"/>
            <w:r w:rsidRPr="00FD2DF8">
              <w:t>,  por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propia  iniciativa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ou</w:t>
            </w:r>
            <w:proofErr w:type="spellEnd"/>
            <w:r w:rsidRPr="00FD2DF8">
              <w:t>  a</w:t>
            </w:r>
            <w:proofErr w:type="gramEnd"/>
            <w:r w:rsidRPr="00FD2DF8">
              <w:t xml:space="preserve"> </w:t>
            </w:r>
            <w:proofErr w:type="spellStart"/>
            <w:r w:rsidRPr="00FD2DF8">
              <w:t>requirimento</w:t>
            </w:r>
            <w:proofErr w:type="spellEnd"/>
            <w:r w:rsidRPr="00FD2DF8">
              <w:t xml:space="preserve"> da administración.</w:t>
            </w:r>
          </w:p>
          <w:p w14:paraId="30C5EFBE" w14:textId="77777777" w:rsidR="00FD2DF8" w:rsidRPr="00FD2DF8" w:rsidRDefault="00FD2DF8" w:rsidP="00FD2DF8">
            <w:r w:rsidRPr="00FD2DF8">
              <w:lastRenderedPageBreak/>
              <w:t xml:space="preserve">2.- En particular, </w:t>
            </w:r>
            <w:proofErr w:type="spellStart"/>
            <w:r w:rsidRPr="00FD2DF8">
              <w:t>presumirase</w:t>
            </w:r>
            <w:proofErr w:type="spellEnd"/>
            <w:r w:rsidRPr="00FD2DF8">
              <w:t xml:space="preserve"> o </w:t>
            </w:r>
            <w:proofErr w:type="spellStart"/>
            <w:r w:rsidRPr="00FD2DF8">
              <w:t>exercicio</w:t>
            </w:r>
            <w:proofErr w:type="spellEnd"/>
            <w:r w:rsidRPr="00FD2DF8">
              <w:t xml:space="preserve"> habitual </w:t>
            </w:r>
            <w:proofErr w:type="spellStart"/>
            <w:r w:rsidRPr="00FD2DF8">
              <w:t>dunha</w:t>
            </w:r>
            <w:proofErr w:type="spellEnd"/>
            <w:r w:rsidRPr="00FD2DF8">
              <w:t xml:space="preserve"> </w:t>
            </w:r>
            <w:proofErr w:type="spellStart"/>
            <w:proofErr w:type="gramStart"/>
            <w:r w:rsidRPr="00FD2DF8">
              <w:t>actividade</w:t>
            </w:r>
            <w:proofErr w:type="spellEnd"/>
            <w:r w:rsidRPr="00FD2DF8">
              <w:t>  gravada</w:t>
            </w:r>
            <w:proofErr w:type="gramEnd"/>
            <w:r w:rsidRPr="00FD2DF8">
              <w:t xml:space="preserve">  con este imposto desde que a </w:t>
            </w:r>
            <w:proofErr w:type="spellStart"/>
            <w:r w:rsidRPr="00FD2DF8">
              <w:t>persoa</w:t>
            </w:r>
            <w:proofErr w:type="spellEnd"/>
            <w:r w:rsidRPr="00FD2DF8">
              <w:t xml:space="preserve"> que se </w:t>
            </w:r>
            <w:proofErr w:type="spellStart"/>
            <w:r w:rsidRPr="00FD2DF8">
              <w:t>propoña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exercelo</w:t>
            </w:r>
            <w:proofErr w:type="spellEnd"/>
            <w:r w:rsidRPr="00FD2DF8">
              <w:t xml:space="preserve"> anuncie por circulares, </w:t>
            </w:r>
            <w:proofErr w:type="spellStart"/>
            <w:proofErr w:type="gramStart"/>
            <w:r w:rsidRPr="00FD2DF8">
              <w:t>carteis,rótulos</w:t>
            </w:r>
            <w:proofErr w:type="spellEnd"/>
            <w:proofErr w:type="gramEnd"/>
            <w:r w:rsidRPr="00FD2DF8">
              <w:t xml:space="preserve">, </w:t>
            </w:r>
            <w:proofErr w:type="gramStart"/>
            <w:r w:rsidRPr="00FD2DF8">
              <w:t xml:space="preserve">periódicos  </w:t>
            </w:r>
            <w:proofErr w:type="spellStart"/>
            <w:r w:rsidRPr="00FD2DF8">
              <w:t>ou</w:t>
            </w:r>
            <w:proofErr w:type="spellEnd"/>
            <w:proofErr w:type="gramEnd"/>
            <w:r w:rsidRPr="00FD2DF8">
              <w:t xml:space="preserve"> </w:t>
            </w:r>
            <w:proofErr w:type="gramStart"/>
            <w:r w:rsidRPr="00FD2DF8">
              <w:t xml:space="preserve">anuncios  </w:t>
            </w:r>
            <w:proofErr w:type="spellStart"/>
            <w:r w:rsidRPr="00FD2DF8">
              <w:t>expostos</w:t>
            </w:r>
            <w:proofErr w:type="spellEnd"/>
            <w:proofErr w:type="gramEnd"/>
            <w:r w:rsidRPr="00FD2DF8">
              <w:t xml:space="preserve"> </w:t>
            </w:r>
            <w:proofErr w:type="spellStart"/>
            <w:r w:rsidRPr="00FD2DF8">
              <w:t>ó</w:t>
            </w:r>
            <w:proofErr w:type="spellEnd"/>
            <w:r w:rsidRPr="00FD2DF8">
              <w:t xml:space="preserve"> público, </w:t>
            </w:r>
            <w:proofErr w:type="spellStart"/>
            <w:r w:rsidRPr="00FD2DF8">
              <w:t>ou</w:t>
            </w:r>
            <w:proofErr w:type="spellEnd"/>
            <w:r w:rsidRPr="00FD2DF8">
              <w:t xml:space="preserve"> de </w:t>
            </w:r>
            <w:proofErr w:type="spellStart"/>
            <w:r w:rsidRPr="00FD2DF8">
              <w:t>calquera</w:t>
            </w:r>
            <w:proofErr w:type="spellEnd"/>
            <w:r w:rsidRPr="00FD2DF8">
              <w:t xml:space="preserve"> </w:t>
            </w:r>
            <w:proofErr w:type="spellStart"/>
            <w:proofErr w:type="gramStart"/>
            <w:r w:rsidRPr="00FD2DF8">
              <w:t>outro</w:t>
            </w:r>
            <w:proofErr w:type="spellEnd"/>
            <w:r w:rsidRPr="00FD2DF8">
              <w:t>  modo,  o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exercicio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dunha</w:t>
            </w:r>
            <w:proofErr w:type="spellEnd"/>
            <w:proofErr w:type="gramEnd"/>
            <w:r w:rsidRPr="00FD2DF8">
              <w:t xml:space="preserve">  </w:t>
            </w:r>
            <w:proofErr w:type="spellStart"/>
            <w:r w:rsidRPr="00FD2DF8">
              <w:t>actividade</w:t>
            </w:r>
            <w:proofErr w:type="spellEnd"/>
            <w:r w:rsidRPr="00FD2DF8">
              <w:t xml:space="preserve"> gravada, salvo proba en contra.</w:t>
            </w:r>
          </w:p>
          <w:p w14:paraId="348B07F8" w14:textId="77777777" w:rsidR="00FD2DF8" w:rsidRPr="00FD2DF8" w:rsidRDefault="00FD2DF8" w:rsidP="00FD2DF8">
            <w:r w:rsidRPr="00FD2DF8">
              <w:rPr>
                <w:b/>
                <w:bCs/>
              </w:rPr>
              <w:t>CAPÍTULO TERCEIRO: SUXEITOS PASIVOS</w:t>
            </w:r>
          </w:p>
          <w:p w14:paraId="54BD748F" w14:textId="77777777" w:rsidR="00FD2DF8" w:rsidRPr="00FD2DF8" w:rsidRDefault="00FD2DF8" w:rsidP="00FD2DF8">
            <w:r w:rsidRPr="00FD2DF8">
              <w:rPr>
                <w:b/>
                <w:bCs/>
              </w:rPr>
              <w:t>ARTIGO 4: CONTRIBUÍNTES</w:t>
            </w:r>
          </w:p>
          <w:p w14:paraId="032D6606" w14:textId="77777777" w:rsidR="00FD2DF8" w:rsidRPr="00FD2DF8" w:rsidRDefault="00FD2DF8" w:rsidP="00FD2DF8">
            <w:r w:rsidRPr="00FD2DF8">
              <w:t xml:space="preserve">Son   </w:t>
            </w:r>
            <w:proofErr w:type="spellStart"/>
            <w:r w:rsidRPr="00FD2DF8">
              <w:t>suxeitos</w:t>
            </w:r>
            <w:proofErr w:type="spellEnd"/>
            <w:r w:rsidRPr="00FD2DF8">
              <w:t xml:space="preserve">   pasivos   </w:t>
            </w:r>
            <w:proofErr w:type="spellStart"/>
            <w:proofErr w:type="gramStart"/>
            <w:r w:rsidRPr="00FD2DF8">
              <w:t>deste</w:t>
            </w:r>
            <w:proofErr w:type="spellEnd"/>
            <w:r w:rsidRPr="00FD2DF8">
              <w:t>  imposto,  a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título  de</w:t>
            </w:r>
            <w:proofErr w:type="gramEnd"/>
            <w:r w:rsidRPr="00FD2DF8">
              <w:t xml:space="preserve"> </w:t>
            </w:r>
            <w:proofErr w:type="spellStart"/>
            <w:proofErr w:type="gramStart"/>
            <w:r w:rsidRPr="00FD2DF8">
              <w:t>contribuíntes</w:t>
            </w:r>
            <w:proofErr w:type="spellEnd"/>
            <w:r w:rsidRPr="00FD2DF8">
              <w:t xml:space="preserve">,   </w:t>
            </w:r>
            <w:proofErr w:type="gramEnd"/>
            <w:r w:rsidRPr="00FD2DF8">
              <w:t xml:space="preserve">as   </w:t>
            </w:r>
            <w:proofErr w:type="spellStart"/>
            <w:proofErr w:type="gramStart"/>
            <w:r w:rsidRPr="00FD2DF8">
              <w:t>persoas</w:t>
            </w:r>
            <w:proofErr w:type="spellEnd"/>
            <w:r w:rsidRPr="00FD2DF8">
              <w:t>  físicas</w:t>
            </w:r>
            <w:proofErr w:type="gramEnd"/>
            <w:r w:rsidRPr="00FD2DF8">
              <w:t xml:space="preserve">  </w:t>
            </w:r>
            <w:proofErr w:type="spellStart"/>
            <w:r w:rsidRPr="00FD2DF8">
              <w:t>ou</w:t>
            </w:r>
            <w:proofErr w:type="spellEnd"/>
            <w:r w:rsidRPr="00FD2DF8">
              <w:t xml:space="preserve"> </w:t>
            </w:r>
            <w:proofErr w:type="spellStart"/>
            <w:proofErr w:type="gramStart"/>
            <w:r w:rsidRPr="00FD2DF8">
              <w:t>xurídicas</w:t>
            </w:r>
            <w:proofErr w:type="spellEnd"/>
            <w:r w:rsidRPr="00FD2DF8">
              <w:t>  e</w:t>
            </w:r>
            <w:proofErr w:type="gramEnd"/>
            <w:r w:rsidRPr="00FD2DF8">
              <w:t xml:space="preserve">  as </w:t>
            </w:r>
            <w:proofErr w:type="gramStart"/>
            <w:r w:rsidRPr="00FD2DF8">
              <w:t>entidades  sen</w:t>
            </w:r>
            <w:proofErr w:type="gramEnd"/>
            <w:r w:rsidRPr="00FD2DF8">
              <w:t xml:space="preserve"> </w:t>
            </w:r>
            <w:proofErr w:type="spellStart"/>
            <w:r w:rsidRPr="00FD2DF8">
              <w:t>personalidade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xurídica</w:t>
            </w:r>
            <w:proofErr w:type="spellEnd"/>
            <w:r w:rsidRPr="00FD2DF8">
              <w:t xml:space="preserve"> propia a que se </w:t>
            </w:r>
            <w:proofErr w:type="spellStart"/>
            <w:r w:rsidRPr="00FD2DF8">
              <w:t>refire</w:t>
            </w:r>
            <w:proofErr w:type="spellEnd"/>
            <w:r w:rsidRPr="00FD2DF8">
              <w:t xml:space="preserve"> </w:t>
            </w:r>
            <w:proofErr w:type="gramStart"/>
            <w:r w:rsidRPr="00FD2DF8">
              <w:t>o  artigo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35.4  da</w:t>
            </w:r>
            <w:proofErr w:type="gramEnd"/>
            <w:r w:rsidRPr="00FD2DF8">
              <w:t>  Lei 58/</w:t>
            </w:r>
            <w:proofErr w:type="gramStart"/>
            <w:r w:rsidRPr="00FD2DF8">
              <w:t>2003,  do</w:t>
            </w:r>
            <w:proofErr w:type="gramEnd"/>
            <w:r w:rsidRPr="00FD2DF8">
              <w:t xml:space="preserve"> 30 de </w:t>
            </w:r>
            <w:proofErr w:type="spellStart"/>
            <w:r w:rsidRPr="00FD2DF8">
              <w:t>decembro</w:t>
            </w:r>
            <w:proofErr w:type="spellEnd"/>
            <w:r w:rsidRPr="00FD2DF8">
              <w:t xml:space="preserve">, </w:t>
            </w:r>
            <w:proofErr w:type="spellStart"/>
            <w:r w:rsidRPr="00FD2DF8">
              <w:t>xeral</w:t>
            </w:r>
            <w:proofErr w:type="spellEnd"/>
            <w:r w:rsidRPr="00FD2DF8">
              <w:t xml:space="preserve"> </w:t>
            </w:r>
            <w:proofErr w:type="gramStart"/>
            <w:r w:rsidRPr="00FD2DF8">
              <w:t xml:space="preserve">tributaria,  </w:t>
            </w:r>
            <w:proofErr w:type="spellStart"/>
            <w:r w:rsidRPr="00FD2DF8">
              <w:t>sempre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>que  realicen,  en</w:t>
            </w:r>
            <w:proofErr w:type="gramEnd"/>
            <w:r w:rsidRPr="00FD2DF8">
              <w:t xml:space="preserve"> territorio nacional, </w:t>
            </w:r>
            <w:proofErr w:type="spellStart"/>
            <w:r w:rsidRPr="00FD2DF8">
              <w:t>calquera</w:t>
            </w:r>
            <w:proofErr w:type="spellEnd"/>
            <w:r w:rsidRPr="00FD2DF8">
              <w:t xml:space="preserve"> </w:t>
            </w:r>
            <w:proofErr w:type="gramStart"/>
            <w:r w:rsidRPr="00FD2DF8">
              <w:t>das  actividades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que  </w:t>
            </w:r>
            <w:proofErr w:type="spellStart"/>
            <w:r w:rsidRPr="00FD2DF8">
              <w:t>orixinan</w:t>
            </w:r>
            <w:proofErr w:type="spellEnd"/>
            <w:proofErr w:type="gramEnd"/>
            <w:r w:rsidRPr="00FD2DF8">
              <w:t xml:space="preserve"> o </w:t>
            </w:r>
            <w:proofErr w:type="spellStart"/>
            <w:r w:rsidRPr="00FD2DF8">
              <w:t>feito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impoñible</w:t>
            </w:r>
            <w:proofErr w:type="spellEnd"/>
            <w:r w:rsidRPr="00FD2DF8">
              <w:t>.</w:t>
            </w:r>
          </w:p>
          <w:p w14:paraId="7FAFA002" w14:textId="77777777" w:rsidR="00FD2DF8" w:rsidRPr="00FD2DF8" w:rsidRDefault="00FD2DF8" w:rsidP="00FD2DF8">
            <w:r w:rsidRPr="00FD2DF8">
              <w:rPr>
                <w:b/>
                <w:bCs/>
              </w:rPr>
              <w:t>CAPÍTULO CUARTO: BENEFICIOS FISCAIS</w:t>
            </w:r>
          </w:p>
          <w:p w14:paraId="0F9A76E6" w14:textId="77777777" w:rsidR="00FD2DF8" w:rsidRPr="00FD2DF8" w:rsidRDefault="00FD2DF8" w:rsidP="00FD2DF8">
            <w:r w:rsidRPr="00FD2DF8">
              <w:rPr>
                <w:b/>
                <w:bCs/>
              </w:rPr>
              <w:t>SECCIÓN I: EXENCIÓNS</w:t>
            </w:r>
          </w:p>
          <w:p w14:paraId="33D01E03" w14:textId="77777777" w:rsidR="00FD2DF8" w:rsidRPr="00FD2DF8" w:rsidRDefault="00FD2DF8" w:rsidP="00FD2DF8">
            <w:r w:rsidRPr="00FD2DF8">
              <w:rPr>
                <w:b/>
                <w:bCs/>
              </w:rPr>
              <w:t>ARTIGO 5: EXENCIÓNS</w:t>
            </w:r>
          </w:p>
          <w:p w14:paraId="521C255E" w14:textId="77777777" w:rsidR="00FD2DF8" w:rsidRPr="00FD2DF8" w:rsidRDefault="00FD2DF8" w:rsidP="00FD2DF8">
            <w:r w:rsidRPr="00FD2DF8">
              <w:t>1.</w:t>
            </w:r>
            <w:proofErr w:type="gramStart"/>
            <w:r w:rsidRPr="00FD2DF8">
              <w:t>-  Estarán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exentas  do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imposto,  </w:t>
            </w:r>
            <w:proofErr w:type="spellStart"/>
            <w:r w:rsidRPr="00FD2DF8">
              <w:t>trala</w:t>
            </w:r>
            <w:proofErr w:type="spellEnd"/>
            <w:proofErr w:type="gramEnd"/>
            <w:r w:rsidRPr="00FD2DF8">
              <w:t xml:space="preserve">  </w:t>
            </w:r>
            <w:proofErr w:type="spellStart"/>
            <w:r w:rsidRPr="00FD2DF8">
              <w:t>solicitude</w:t>
            </w:r>
            <w:proofErr w:type="spellEnd"/>
            <w:r w:rsidRPr="00FD2DF8">
              <w:t xml:space="preserve"> do </w:t>
            </w:r>
            <w:proofErr w:type="spellStart"/>
            <w:r w:rsidRPr="00FD2DF8">
              <w:t>suxeito</w:t>
            </w:r>
            <w:proofErr w:type="spellEnd"/>
            <w:r w:rsidRPr="00FD2DF8">
              <w:t xml:space="preserve"> pasivo:</w:t>
            </w:r>
          </w:p>
          <w:p w14:paraId="1CD25D8B" w14:textId="77777777" w:rsidR="00FD2DF8" w:rsidRPr="00FD2DF8" w:rsidRDefault="00FD2DF8" w:rsidP="00FD2DF8">
            <w:r w:rsidRPr="00FD2DF8">
              <w:t>A) Os organismos públicos de investigación.</w:t>
            </w:r>
          </w:p>
          <w:p w14:paraId="4D5B6188" w14:textId="77777777" w:rsidR="00FD2DF8" w:rsidRPr="00FD2DF8" w:rsidRDefault="00FD2DF8" w:rsidP="00FD2DF8">
            <w:r w:rsidRPr="00FD2DF8">
              <w:t xml:space="preserve">B) Os </w:t>
            </w:r>
            <w:proofErr w:type="spellStart"/>
            <w:r w:rsidRPr="00FD2DF8">
              <w:t>establecementos</w:t>
            </w:r>
            <w:proofErr w:type="spellEnd"/>
            <w:r w:rsidRPr="00FD2DF8">
              <w:t xml:space="preserve"> de </w:t>
            </w:r>
            <w:proofErr w:type="spellStart"/>
            <w:r w:rsidRPr="00FD2DF8">
              <w:t>ensino</w:t>
            </w:r>
            <w:proofErr w:type="spellEnd"/>
            <w:r w:rsidRPr="00FD2DF8">
              <w:t xml:space="preserve"> en </w:t>
            </w:r>
            <w:proofErr w:type="spellStart"/>
            <w:r w:rsidRPr="00FD2DF8">
              <w:t>tódolos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seus</w:t>
            </w:r>
            <w:proofErr w:type="spellEnd"/>
            <w:r w:rsidRPr="00FD2DF8">
              <w:t xml:space="preserve"> graos que </w:t>
            </w:r>
            <w:proofErr w:type="spellStart"/>
            <w:r w:rsidRPr="00FD2DF8">
              <w:t>cumpran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calquera</w:t>
            </w:r>
            <w:proofErr w:type="spellEnd"/>
            <w:r w:rsidRPr="00FD2DF8">
              <w:t xml:space="preserve"> das </w:t>
            </w:r>
            <w:proofErr w:type="spellStart"/>
            <w:r w:rsidRPr="00FD2DF8">
              <w:t>seguintes</w:t>
            </w:r>
            <w:proofErr w:type="spellEnd"/>
            <w:r w:rsidRPr="00FD2DF8">
              <w:t xml:space="preserve"> </w:t>
            </w:r>
            <w:proofErr w:type="gramStart"/>
            <w:r w:rsidRPr="00FD2DF8">
              <w:t>condicións:1º</w:t>
            </w:r>
            <w:proofErr w:type="gramEnd"/>
            <w:r w:rsidRPr="00FD2DF8">
              <w:t xml:space="preserve">   Que   se   </w:t>
            </w:r>
            <w:proofErr w:type="spellStart"/>
            <w:r w:rsidRPr="00FD2DF8">
              <w:t>achen</w:t>
            </w:r>
            <w:proofErr w:type="spellEnd"/>
            <w:r w:rsidRPr="00FD2DF8">
              <w:t xml:space="preserve">   </w:t>
            </w:r>
            <w:proofErr w:type="spellStart"/>
            <w:proofErr w:type="gramStart"/>
            <w:r w:rsidRPr="00FD2DF8">
              <w:t>custeados</w:t>
            </w:r>
            <w:proofErr w:type="spellEnd"/>
            <w:r w:rsidRPr="00FD2DF8">
              <w:t>  con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fondos  </w:t>
            </w:r>
            <w:proofErr w:type="spellStart"/>
            <w:r w:rsidRPr="00FD2DF8">
              <w:t>estatais</w:t>
            </w:r>
            <w:proofErr w:type="spellEnd"/>
            <w:proofErr w:type="gramEnd"/>
            <w:r w:rsidRPr="00FD2DF8">
              <w:t xml:space="preserve">, autonómicos, </w:t>
            </w:r>
            <w:proofErr w:type="spellStart"/>
            <w:r w:rsidRPr="00FD2DF8">
              <w:t>locais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ou</w:t>
            </w:r>
            <w:proofErr w:type="spellEnd"/>
            <w:r w:rsidRPr="00FD2DF8">
              <w:t xml:space="preserve"> de </w:t>
            </w:r>
            <w:proofErr w:type="spellStart"/>
            <w:r w:rsidRPr="00FD2DF8">
              <w:t>fundacións</w:t>
            </w:r>
            <w:proofErr w:type="spellEnd"/>
            <w:r w:rsidRPr="00FD2DF8">
              <w:t xml:space="preserve"> declaradas benéficas </w:t>
            </w:r>
            <w:proofErr w:type="spellStart"/>
            <w:r w:rsidRPr="00FD2DF8">
              <w:t>ou</w:t>
            </w:r>
            <w:proofErr w:type="spellEnd"/>
            <w:r w:rsidRPr="00FD2DF8">
              <w:t xml:space="preserve"> de </w:t>
            </w:r>
            <w:proofErr w:type="spellStart"/>
            <w:r w:rsidRPr="00FD2DF8">
              <w:t>utilidade</w:t>
            </w:r>
            <w:proofErr w:type="spellEnd"/>
            <w:r w:rsidRPr="00FD2DF8">
              <w:t xml:space="preserve"> pública. </w:t>
            </w:r>
            <w:proofErr w:type="gramStart"/>
            <w:r w:rsidRPr="00FD2DF8">
              <w:t xml:space="preserve">2º  Que,  </w:t>
            </w:r>
            <w:proofErr w:type="spellStart"/>
            <w:r w:rsidRPr="00FD2DF8">
              <w:t>carecendo</w:t>
            </w:r>
            <w:proofErr w:type="spellEnd"/>
            <w:proofErr w:type="gramEnd"/>
            <w:r w:rsidRPr="00FD2DF8">
              <w:t xml:space="preserve"> de ánimo de lucro, se </w:t>
            </w:r>
            <w:proofErr w:type="spellStart"/>
            <w:r w:rsidRPr="00FD2DF8">
              <w:t>achen</w:t>
            </w:r>
            <w:proofErr w:type="spellEnd"/>
            <w:r w:rsidRPr="00FD2DF8">
              <w:t xml:space="preserve"> en </w:t>
            </w:r>
            <w:proofErr w:type="spellStart"/>
            <w:r w:rsidRPr="00FD2DF8">
              <w:t>réxime</w:t>
            </w:r>
            <w:proofErr w:type="spellEnd"/>
            <w:r w:rsidRPr="00FD2DF8">
              <w:t xml:space="preserve"> de </w:t>
            </w:r>
            <w:proofErr w:type="spellStart"/>
            <w:r w:rsidRPr="00FD2DF8">
              <w:t>concerto</w:t>
            </w:r>
            <w:proofErr w:type="spellEnd"/>
            <w:r w:rsidRPr="00FD2DF8">
              <w:t xml:space="preserve"> educativo.</w:t>
            </w:r>
          </w:p>
          <w:p w14:paraId="45B9758C" w14:textId="77777777" w:rsidR="00FD2DF8" w:rsidRPr="00FD2DF8" w:rsidRDefault="00FD2DF8" w:rsidP="00FD2DF8">
            <w:r w:rsidRPr="00FD2DF8">
              <w:t xml:space="preserve">C)  </w:t>
            </w:r>
            <w:proofErr w:type="gramStart"/>
            <w:r w:rsidRPr="00FD2DF8">
              <w:t xml:space="preserve">As  </w:t>
            </w:r>
            <w:proofErr w:type="spellStart"/>
            <w:r w:rsidRPr="00FD2DF8">
              <w:t>asociacións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 xml:space="preserve">e  </w:t>
            </w:r>
            <w:proofErr w:type="spellStart"/>
            <w:r w:rsidRPr="00FD2DF8">
              <w:t>fundacións</w:t>
            </w:r>
            <w:proofErr w:type="spellEnd"/>
            <w:proofErr w:type="gramEnd"/>
            <w:r w:rsidRPr="00FD2DF8">
              <w:t xml:space="preserve"> de </w:t>
            </w:r>
            <w:proofErr w:type="spellStart"/>
            <w:r w:rsidRPr="00FD2DF8">
              <w:t>diminuídos</w:t>
            </w:r>
            <w:proofErr w:type="spellEnd"/>
            <w:r w:rsidRPr="00FD2DF8">
              <w:t xml:space="preserve"> físicos, psíquicos   e   </w:t>
            </w:r>
            <w:proofErr w:type="spellStart"/>
            <w:proofErr w:type="gramStart"/>
            <w:r w:rsidRPr="00FD2DF8">
              <w:t>sensoriais</w:t>
            </w:r>
            <w:proofErr w:type="spellEnd"/>
            <w:r w:rsidRPr="00FD2DF8">
              <w:t xml:space="preserve">,   </w:t>
            </w:r>
            <w:proofErr w:type="gramEnd"/>
            <w:r w:rsidRPr="00FD2DF8">
              <w:t xml:space="preserve">sen   ánimo </w:t>
            </w:r>
            <w:proofErr w:type="gramStart"/>
            <w:r w:rsidRPr="00FD2DF8">
              <w:t>de  lucro,  polas</w:t>
            </w:r>
            <w:proofErr w:type="gramEnd"/>
            <w:r w:rsidRPr="00FD2DF8">
              <w:t xml:space="preserve"> actividades de carácter </w:t>
            </w:r>
            <w:proofErr w:type="spellStart"/>
            <w:r w:rsidRPr="00FD2DF8">
              <w:t>pedagóxico</w:t>
            </w:r>
            <w:proofErr w:type="spellEnd"/>
            <w:r w:rsidRPr="00FD2DF8">
              <w:t xml:space="preserve">, científico, </w:t>
            </w:r>
            <w:proofErr w:type="spellStart"/>
            <w:r w:rsidRPr="00FD2DF8">
              <w:t>asistenciais</w:t>
            </w:r>
            <w:proofErr w:type="spellEnd"/>
            <w:r w:rsidRPr="00FD2DF8">
              <w:t xml:space="preserve"> </w:t>
            </w:r>
            <w:proofErr w:type="gramStart"/>
            <w:r w:rsidRPr="00FD2DF8">
              <w:t>e  de</w:t>
            </w:r>
            <w:proofErr w:type="gramEnd"/>
            <w:r w:rsidRPr="00FD2DF8">
              <w:t xml:space="preserve"> </w:t>
            </w:r>
            <w:proofErr w:type="spellStart"/>
            <w:r w:rsidRPr="00FD2DF8">
              <w:t>emprego</w:t>
            </w:r>
            <w:proofErr w:type="spellEnd"/>
            <w:r w:rsidRPr="00FD2DF8">
              <w:t xml:space="preserve">, que, para o </w:t>
            </w:r>
            <w:proofErr w:type="spellStart"/>
            <w:r w:rsidRPr="00FD2DF8">
              <w:t>ensino</w:t>
            </w:r>
            <w:proofErr w:type="spellEnd"/>
            <w:r w:rsidRPr="00FD2DF8">
              <w:t xml:space="preserve">, educación, rehabilitación </w:t>
            </w:r>
            <w:proofErr w:type="gramStart"/>
            <w:r w:rsidRPr="00FD2DF8">
              <w:t>e</w:t>
            </w:r>
            <w:proofErr w:type="gramEnd"/>
            <w:r w:rsidRPr="00FD2DF8">
              <w:t xml:space="preserve"> tutela de minusválidos realicen.</w:t>
            </w:r>
          </w:p>
          <w:p w14:paraId="76DF5F36" w14:textId="77777777" w:rsidR="00FD2DF8" w:rsidRPr="00FD2DF8" w:rsidRDefault="00FD2DF8" w:rsidP="00FD2DF8">
            <w:r w:rsidRPr="00FD2DF8">
              <w:t>2.</w:t>
            </w:r>
            <w:proofErr w:type="gramStart"/>
            <w:r w:rsidRPr="00FD2DF8">
              <w:t>-  A</w:t>
            </w:r>
            <w:proofErr w:type="gramEnd"/>
            <w:r w:rsidRPr="00FD2DF8">
              <w:t xml:space="preserve"> </w:t>
            </w:r>
            <w:proofErr w:type="spellStart"/>
            <w:r w:rsidRPr="00FD2DF8">
              <w:t>solicitude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presentarase</w:t>
            </w:r>
            <w:proofErr w:type="spellEnd"/>
            <w:r w:rsidRPr="00FD2DF8">
              <w:t xml:space="preserve"> antes do </w:t>
            </w:r>
            <w:proofErr w:type="spellStart"/>
            <w:r w:rsidRPr="00FD2DF8">
              <w:t>comezo</w:t>
            </w:r>
            <w:proofErr w:type="spellEnd"/>
            <w:r w:rsidRPr="00FD2DF8">
              <w:t xml:space="preserve"> do devengo </w:t>
            </w:r>
            <w:proofErr w:type="gramStart"/>
            <w:r w:rsidRPr="00FD2DF8">
              <w:t>do  imposto,  aportando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toda  </w:t>
            </w:r>
            <w:proofErr w:type="spellStart"/>
            <w:r w:rsidRPr="00FD2DF8">
              <w:t>a</w:t>
            </w:r>
            <w:proofErr w:type="spellEnd"/>
            <w:proofErr w:type="gramEnd"/>
            <w:r w:rsidRPr="00FD2DF8">
              <w:t xml:space="preserve"> </w:t>
            </w:r>
            <w:proofErr w:type="gramStart"/>
            <w:r w:rsidRPr="00FD2DF8">
              <w:t>documentación  que</w:t>
            </w:r>
            <w:proofErr w:type="gramEnd"/>
            <w:r w:rsidRPr="00FD2DF8">
              <w:t xml:space="preserve"> </w:t>
            </w:r>
            <w:proofErr w:type="spellStart"/>
            <w:r w:rsidRPr="00FD2DF8">
              <w:t>resultenecesaria</w:t>
            </w:r>
            <w:proofErr w:type="spellEnd"/>
            <w:r w:rsidRPr="00FD2DF8">
              <w:t xml:space="preserve">   para   </w:t>
            </w:r>
            <w:proofErr w:type="gramStart"/>
            <w:r w:rsidRPr="00FD2DF8">
              <w:t>acreditar  cada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unha</w:t>
            </w:r>
            <w:proofErr w:type="spellEnd"/>
            <w:r w:rsidRPr="00FD2DF8">
              <w:t>  das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condicións</w:t>
            </w:r>
            <w:proofErr w:type="spellEnd"/>
            <w:r w:rsidRPr="00FD2DF8">
              <w:t>  e</w:t>
            </w:r>
            <w:proofErr w:type="gramEnd"/>
            <w:r w:rsidRPr="00FD2DF8">
              <w:t xml:space="preserve"> requisitos para </w:t>
            </w:r>
            <w:proofErr w:type="spellStart"/>
            <w:r w:rsidRPr="00FD2DF8">
              <w:t>cumprir</w:t>
            </w:r>
            <w:proofErr w:type="spellEnd"/>
            <w:r w:rsidRPr="00FD2DF8">
              <w:t>.</w:t>
            </w:r>
          </w:p>
          <w:p w14:paraId="72549546" w14:textId="77777777" w:rsidR="00FD2DF8" w:rsidRPr="00FD2DF8" w:rsidRDefault="00FD2DF8" w:rsidP="00FD2DF8">
            <w:r w:rsidRPr="00FD2DF8">
              <w:t xml:space="preserve">3.- A exención será </w:t>
            </w:r>
            <w:proofErr w:type="spellStart"/>
            <w:r w:rsidRPr="00FD2DF8">
              <w:t>outorgada</w:t>
            </w:r>
            <w:proofErr w:type="spellEnd"/>
            <w:r w:rsidRPr="00FD2DF8">
              <w:t xml:space="preserve"> mediante </w:t>
            </w:r>
            <w:proofErr w:type="spellStart"/>
            <w:r w:rsidRPr="00FD2DF8">
              <w:t>acordo</w:t>
            </w:r>
            <w:proofErr w:type="spellEnd"/>
            <w:r w:rsidRPr="00FD2DF8">
              <w:t xml:space="preserve"> da Xunta de </w:t>
            </w:r>
            <w:proofErr w:type="spellStart"/>
            <w:proofErr w:type="gramStart"/>
            <w:r w:rsidRPr="00FD2DF8">
              <w:t>Goberno</w:t>
            </w:r>
            <w:proofErr w:type="spellEnd"/>
            <w:r w:rsidRPr="00FD2DF8">
              <w:t xml:space="preserve">  Local,  </w:t>
            </w:r>
            <w:proofErr w:type="spellStart"/>
            <w:r w:rsidRPr="00FD2DF8">
              <w:t>tralo</w:t>
            </w:r>
            <w:proofErr w:type="spellEnd"/>
            <w:proofErr w:type="gramEnd"/>
            <w:r w:rsidRPr="00FD2DF8">
              <w:t xml:space="preserve"> informe do </w:t>
            </w:r>
            <w:proofErr w:type="spellStart"/>
            <w:r w:rsidRPr="00FD2DF8">
              <w:t>servizo</w:t>
            </w:r>
            <w:proofErr w:type="spellEnd"/>
            <w:r w:rsidRPr="00FD2DF8">
              <w:t xml:space="preserve"> de Intervención, e </w:t>
            </w:r>
            <w:proofErr w:type="spellStart"/>
            <w:proofErr w:type="gramStart"/>
            <w:r w:rsidRPr="00FD2DF8">
              <w:t>prolongarase</w:t>
            </w:r>
            <w:proofErr w:type="spellEnd"/>
            <w:r w:rsidRPr="00FD2DF8">
              <w:t>  até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o  momento</w:t>
            </w:r>
            <w:proofErr w:type="gramEnd"/>
            <w:r w:rsidRPr="00FD2DF8">
              <w:t xml:space="preserve">  en que </w:t>
            </w:r>
            <w:proofErr w:type="spellStart"/>
            <w:r w:rsidRPr="00FD2DF8">
              <w:t>deixen</w:t>
            </w:r>
            <w:proofErr w:type="spellEnd"/>
            <w:r w:rsidRPr="00FD2DF8">
              <w:t xml:space="preserve"> de </w:t>
            </w:r>
            <w:proofErr w:type="spellStart"/>
            <w:r w:rsidRPr="00FD2DF8">
              <w:t>cumprirse</w:t>
            </w:r>
            <w:proofErr w:type="spellEnd"/>
            <w:r w:rsidRPr="00FD2DF8">
              <w:t xml:space="preserve"> as </w:t>
            </w:r>
            <w:proofErr w:type="spellStart"/>
            <w:proofErr w:type="gramStart"/>
            <w:r w:rsidRPr="00FD2DF8">
              <w:t>condicións</w:t>
            </w:r>
            <w:proofErr w:type="spellEnd"/>
            <w:r w:rsidRPr="00FD2DF8">
              <w:t>  e</w:t>
            </w:r>
            <w:proofErr w:type="gramEnd"/>
            <w:r w:rsidRPr="00FD2DF8">
              <w:t xml:space="preserve"> </w:t>
            </w:r>
            <w:proofErr w:type="gramStart"/>
            <w:r w:rsidRPr="00FD2DF8">
              <w:t>requisitos  que</w:t>
            </w:r>
            <w:proofErr w:type="gramEnd"/>
            <w:r w:rsidRPr="00FD2DF8">
              <w:t xml:space="preserve"> motivaron o </w:t>
            </w:r>
            <w:proofErr w:type="spellStart"/>
            <w:r w:rsidRPr="00FD2DF8">
              <w:t>seu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outorgamento</w:t>
            </w:r>
            <w:proofErr w:type="spellEnd"/>
            <w:r w:rsidRPr="00FD2DF8">
              <w:t xml:space="preserve">, </w:t>
            </w:r>
            <w:proofErr w:type="spellStart"/>
            <w:proofErr w:type="gramStart"/>
            <w:r w:rsidRPr="00FD2DF8">
              <w:t>tendo</w:t>
            </w:r>
            <w:proofErr w:type="spellEnd"/>
            <w:r w:rsidRPr="00FD2DF8">
              <w:t>  o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suxeito</w:t>
            </w:r>
            <w:proofErr w:type="spellEnd"/>
            <w:r w:rsidRPr="00FD2DF8">
              <w:t>  pasivo</w:t>
            </w:r>
            <w:proofErr w:type="gramEnd"/>
            <w:r w:rsidRPr="00FD2DF8">
              <w:t xml:space="preserve"> a </w:t>
            </w:r>
            <w:proofErr w:type="spellStart"/>
            <w:r w:rsidRPr="00FD2DF8">
              <w:t>obriga</w:t>
            </w:r>
            <w:proofErr w:type="spellEnd"/>
            <w:r w:rsidRPr="00FD2DF8">
              <w:t xml:space="preserve"> de comunicar este </w:t>
            </w:r>
            <w:proofErr w:type="spellStart"/>
            <w:r w:rsidRPr="00FD2DF8">
              <w:t>feito</w:t>
            </w:r>
            <w:proofErr w:type="spellEnd"/>
            <w:r w:rsidRPr="00FD2DF8">
              <w:t xml:space="preserve"> á administración municipal.</w:t>
            </w:r>
          </w:p>
          <w:p w14:paraId="31EF859B" w14:textId="77777777" w:rsidR="00FD2DF8" w:rsidRPr="00FD2DF8" w:rsidRDefault="00FD2DF8" w:rsidP="00FD2DF8">
            <w:r w:rsidRPr="00FD2DF8">
              <w:rPr>
                <w:b/>
                <w:bCs/>
              </w:rPr>
              <w:lastRenderedPageBreak/>
              <w:t>SECCIÓN SEGUNDA: BONIFICACIÓNS</w:t>
            </w:r>
          </w:p>
          <w:p w14:paraId="4CE569CB" w14:textId="77777777" w:rsidR="00FD2DF8" w:rsidRPr="00FD2DF8" w:rsidRDefault="00FD2DF8" w:rsidP="00FD2DF8">
            <w:r w:rsidRPr="00FD2DF8">
              <w:rPr>
                <w:b/>
                <w:bCs/>
              </w:rPr>
              <w:t>ARTIGO 6: BONIFICACIÓNS POR CREACIÓN DE EMPREGO</w:t>
            </w:r>
          </w:p>
          <w:p w14:paraId="18186C76" w14:textId="77777777" w:rsidR="00FD2DF8" w:rsidRPr="00FD2DF8" w:rsidRDefault="00FD2DF8" w:rsidP="00FD2DF8">
            <w:r w:rsidRPr="00FD2DF8">
              <w:t xml:space="preserve">1.- </w:t>
            </w:r>
            <w:proofErr w:type="spellStart"/>
            <w:r w:rsidRPr="00FD2DF8">
              <w:t>Ó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abeiro</w:t>
            </w:r>
            <w:proofErr w:type="spellEnd"/>
            <w:r w:rsidRPr="00FD2DF8">
              <w:t xml:space="preserve">  do  establecido no artigo 88.2.b) do Real decreto  </w:t>
            </w:r>
            <w:proofErr w:type="spellStart"/>
            <w:r w:rsidRPr="00FD2DF8">
              <w:t>lexislativo</w:t>
            </w:r>
            <w:proofErr w:type="spellEnd"/>
            <w:r w:rsidRPr="00FD2DF8">
              <w:t xml:space="preserve">  2/2004,  do  5  de  marzo, polo que se </w:t>
            </w:r>
            <w:proofErr w:type="spellStart"/>
            <w:r w:rsidRPr="00FD2DF8">
              <w:t>aproba</w:t>
            </w:r>
            <w:proofErr w:type="spellEnd"/>
            <w:r w:rsidRPr="00FD2DF8">
              <w:t xml:space="preserve">  o  Texto  refundido  da  Lei reguladora das </w:t>
            </w:r>
            <w:proofErr w:type="spellStart"/>
            <w:r w:rsidRPr="00FD2DF8">
              <w:t>facendas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locais</w:t>
            </w:r>
            <w:proofErr w:type="spellEnd"/>
            <w:r w:rsidRPr="00FD2DF8">
              <w:t xml:space="preserve">,  </w:t>
            </w:r>
            <w:proofErr w:type="spellStart"/>
            <w:r w:rsidRPr="00FD2DF8">
              <w:t>obterán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unha</w:t>
            </w:r>
            <w:proofErr w:type="spellEnd"/>
            <w:r w:rsidRPr="00FD2DF8">
              <w:t xml:space="preserve"> bonificación  no imposto os </w:t>
            </w:r>
            <w:proofErr w:type="spellStart"/>
            <w:r w:rsidRPr="00FD2DF8">
              <w:t>suxeitos</w:t>
            </w:r>
            <w:proofErr w:type="spellEnd"/>
            <w:r w:rsidRPr="00FD2DF8">
              <w:t xml:space="preserve"> pasivos  que tributen por cota municipal e que incrementaran o promedio  do  </w:t>
            </w:r>
            <w:proofErr w:type="spellStart"/>
            <w:r w:rsidRPr="00FD2DF8">
              <w:t>seu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cadro</w:t>
            </w:r>
            <w:proofErr w:type="spellEnd"/>
            <w:r w:rsidRPr="00FD2DF8">
              <w:t xml:space="preserve">  de </w:t>
            </w:r>
            <w:proofErr w:type="spellStart"/>
            <w:r w:rsidRPr="00FD2DF8">
              <w:t>persoal</w:t>
            </w:r>
            <w:proofErr w:type="spellEnd"/>
            <w:r w:rsidRPr="00FD2DF8">
              <w:t xml:space="preserve"> de </w:t>
            </w:r>
            <w:proofErr w:type="spellStart"/>
            <w:r w:rsidRPr="00FD2DF8">
              <w:t>traballadores</w:t>
            </w:r>
            <w:proofErr w:type="spellEnd"/>
            <w:r w:rsidRPr="00FD2DF8">
              <w:t xml:space="preserve"> con contrato  indefinido  durante o período impositivo inmediato anterior </w:t>
            </w:r>
            <w:proofErr w:type="spellStart"/>
            <w:r w:rsidRPr="00FD2DF8">
              <w:t>ó</w:t>
            </w:r>
            <w:proofErr w:type="spellEnd"/>
            <w:r w:rsidRPr="00FD2DF8">
              <w:t xml:space="preserve"> da aplicación de dita bonificación, en relación </w:t>
            </w:r>
            <w:proofErr w:type="spellStart"/>
            <w:r w:rsidRPr="00FD2DF8">
              <w:t>ó</w:t>
            </w:r>
            <w:proofErr w:type="spellEnd"/>
            <w:r w:rsidRPr="00FD2DF8">
              <w:t xml:space="preserve"> período anterior a aquel.</w:t>
            </w:r>
          </w:p>
          <w:p w14:paraId="7C05AAED" w14:textId="77777777" w:rsidR="00FD2DF8" w:rsidRPr="00FD2DF8" w:rsidRDefault="00FD2DF8" w:rsidP="00FD2DF8">
            <w:r w:rsidRPr="00FD2DF8">
              <w:t>2.</w:t>
            </w:r>
            <w:proofErr w:type="gramStart"/>
            <w:r w:rsidRPr="00FD2DF8">
              <w:t>-  As</w:t>
            </w:r>
            <w:proofErr w:type="gramEnd"/>
            <w:r w:rsidRPr="00FD2DF8">
              <w:t xml:space="preserve">   </w:t>
            </w:r>
            <w:proofErr w:type="spellStart"/>
            <w:r w:rsidRPr="00FD2DF8">
              <w:t>bonificacións</w:t>
            </w:r>
            <w:proofErr w:type="spellEnd"/>
            <w:r w:rsidRPr="00FD2DF8">
              <w:t xml:space="preserve">   </w:t>
            </w:r>
            <w:proofErr w:type="gramStart"/>
            <w:r w:rsidRPr="00FD2DF8">
              <w:t>que  se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aplicarán  segundo</w:t>
            </w:r>
            <w:proofErr w:type="gramEnd"/>
            <w:r w:rsidRPr="00FD2DF8">
              <w:t xml:space="preserve">  o </w:t>
            </w:r>
            <w:proofErr w:type="gramStart"/>
            <w:r w:rsidRPr="00FD2DF8">
              <w:t>incremento  do</w:t>
            </w:r>
            <w:proofErr w:type="gramEnd"/>
            <w:r w:rsidRPr="00FD2DF8">
              <w:t xml:space="preserve"> promedio do </w:t>
            </w:r>
            <w:proofErr w:type="spellStart"/>
            <w:r w:rsidRPr="00FD2DF8">
              <w:t>cadro</w:t>
            </w:r>
            <w:proofErr w:type="spellEnd"/>
            <w:r w:rsidRPr="00FD2DF8">
              <w:t xml:space="preserve"> de </w:t>
            </w:r>
            <w:proofErr w:type="spellStart"/>
            <w:r w:rsidRPr="00FD2DF8">
              <w:t>persoal</w:t>
            </w:r>
            <w:proofErr w:type="spellEnd"/>
            <w:r w:rsidRPr="00FD2DF8">
              <w:t xml:space="preserve"> de </w:t>
            </w:r>
            <w:proofErr w:type="spellStart"/>
            <w:r w:rsidRPr="00FD2DF8">
              <w:t>traballadores</w:t>
            </w:r>
            <w:proofErr w:type="spellEnd"/>
            <w:r w:rsidRPr="00FD2DF8">
              <w:t xml:space="preserve"> </w:t>
            </w:r>
            <w:proofErr w:type="gramStart"/>
            <w:r w:rsidRPr="00FD2DF8">
              <w:t>con  contrato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de  </w:t>
            </w:r>
            <w:proofErr w:type="spellStart"/>
            <w:r w:rsidRPr="00FD2DF8">
              <w:t>traballo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 xml:space="preserve">por  </w:t>
            </w:r>
            <w:proofErr w:type="spellStart"/>
            <w:r w:rsidRPr="00FD2DF8">
              <w:t>tempo</w:t>
            </w:r>
            <w:proofErr w:type="spellEnd"/>
            <w:proofErr w:type="gramEnd"/>
            <w:r w:rsidRPr="00FD2DF8">
              <w:t xml:space="preserve">  indefinido serán as </w:t>
            </w:r>
            <w:proofErr w:type="spellStart"/>
            <w:r w:rsidRPr="00FD2DF8">
              <w:t>seguintes</w:t>
            </w:r>
            <w:proofErr w:type="spellEnd"/>
            <w:r w:rsidRPr="00FD2DF8">
              <w:t>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"/>
              <w:gridCol w:w="3870"/>
              <w:gridCol w:w="735"/>
            </w:tblGrid>
            <w:tr w:rsidR="00FD2DF8" w:rsidRPr="00FD2DF8" w14:paraId="10BA31D2" w14:textId="77777777">
              <w:trPr>
                <w:tblCellSpacing w:w="0" w:type="dxa"/>
              </w:trPr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7B51EB" w14:textId="77777777" w:rsidR="00FD2DF8" w:rsidRPr="00FD2DF8" w:rsidRDefault="00FD2DF8" w:rsidP="00FD2DF8">
                  <w:r w:rsidRPr="00FD2DF8">
                    <w:t>a)</w:t>
                  </w:r>
                </w:p>
              </w:tc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0255C0" w14:textId="77777777" w:rsidR="00FD2DF8" w:rsidRPr="00FD2DF8" w:rsidRDefault="00FD2DF8" w:rsidP="00FD2DF8">
                  <w:r w:rsidRPr="00FD2DF8">
                    <w:t xml:space="preserve">Incremento de 1 a 3 </w:t>
                  </w:r>
                  <w:proofErr w:type="spellStart"/>
                  <w:r w:rsidRPr="00FD2DF8">
                    <w:t>traballadores</w:t>
                  </w:r>
                  <w:proofErr w:type="spellEnd"/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A07520" w14:textId="77777777" w:rsidR="00FD2DF8" w:rsidRPr="00FD2DF8" w:rsidRDefault="00FD2DF8" w:rsidP="00FD2DF8">
                  <w:r w:rsidRPr="00FD2DF8">
                    <w:t>15%</w:t>
                  </w:r>
                </w:p>
              </w:tc>
            </w:tr>
            <w:tr w:rsidR="00FD2DF8" w:rsidRPr="00FD2DF8" w14:paraId="1149838F" w14:textId="77777777">
              <w:trPr>
                <w:tblCellSpacing w:w="0" w:type="dxa"/>
              </w:trPr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15F16C" w14:textId="77777777" w:rsidR="00FD2DF8" w:rsidRPr="00FD2DF8" w:rsidRDefault="00FD2DF8" w:rsidP="00FD2DF8">
                  <w:r w:rsidRPr="00FD2DF8">
                    <w:t>b)</w:t>
                  </w:r>
                </w:p>
              </w:tc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DB958D" w14:textId="77777777" w:rsidR="00FD2DF8" w:rsidRPr="00FD2DF8" w:rsidRDefault="00FD2DF8" w:rsidP="00FD2DF8">
                  <w:r w:rsidRPr="00FD2DF8">
                    <w:t xml:space="preserve">Incremento de 4 a 6 </w:t>
                  </w:r>
                  <w:proofErr w:type="spellStart"/>
                  <w:r w:rsidRPr="00FD2DF8">
                    <w:t>traballadores</w:t>
                  </w:r>
                  <w:proofErr w:type="spellEnd"/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05097B" w14:textId="77777777" w:rsidR="00FD2DF8" w:rsidRPr="00FD2DF8" w:rsidRDefault="00FD2DF8" w:rsidP="00FD2DF8">
                  <w:r w:rsidRPr="00FD2DF8">
                    <w:t>30%</w:t>
                  </w:r>
                </w:p>
              </w:tc>
            </w:tr>
            <w:tr w:rsidR="00FD2DF8" w:rsidRPr="00FD2DF8" w14:paraId="6781DF05" w14:textId="77777777">
              <w:trPr>
                <w:tblCellSpacing w:w="0" w:type="dxa"/>
              </w:trPr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48D08D" w14:textId="77777777" w:rsidR="00FD2DF8" w:rsidRPr="00FD2DF8" w:rsidRDefault="00FD2DF8" w:rsidP="00FD2DF8">
                  <w:r w:rsidRPr="00FD2DF8">
                    <w:t>c)</w:t>
                  </w:r>
                </w:p>
              </w:tc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7595A1" w14:textId="77777777" w:rsidR="00FD2DF8" w:rsidRPr="00FD2DF8" w:rsidRDefault="00FD2DF8" w:rsidP="00FD2DF8">
                  <w:r w:rsidRPr="00FD2DF8">
                    <w:t xml:space="preserve">Incremento de 7 </w:t>
                  </w:r>
                  <w:proofErr w:type="spellStart"/>
                  <w:r w:rsidRPr="00FD2DF8">
                    <w:t>traballadores</w:t>
                  </w:r>
                  <w:proofErr w:type="spellEnd"/>
                  <w:r w:rsidRPr="00FD2DF8">
                    <w:t xml:space="preserve"> en </w:t>
                  </w:r>
                  <w:proofErr w:type="spellStart"/>
                  <w:r w:rsidRPr="00FD2DF8">
                    <w:t>diante</w:t>
                  </w:r>
                  <w:proofErr w:type="spellEnd"/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FA0440" w14:textId="77777777" w:rsidR="00FD2DF8" w:rsidRPr="00FD2DF8" w:rsidRDefault="00FD2DF8" w:rsidP="00FD2DF8">
                  <w:r w:rsidRPr="00FD2DF8">
                    <w:t>50%</w:t>
                  </w:r>
                </w:p>
              </w:tc>
            </w:tr>
          </w:tbl>
          <w:p w14:paraId="7C559F80" w14:textId="77777777" w:rsidR="00FD2DF8" w:rsidRPr="00FD2DF8" w:rsidRDefault="00FD2DF8" w:rsidP="00FD2DF8">
            <w:r w:rsidRPr="00FD2DF8">
              <w:t> </w:t>
            </w:r>
          </w:p>
          <w:p w14:paraId="7BD4E5C9" w14:textId="77777777" w:rsidR="00FD2DF8" w:rsidRPr="00FD2DF8" w:rsidRDefault="00FD2DF8" w:rsidP="00FD2DF8">
            <w:r w:rsidRPr="00FD2DF8">
              <w:rPr>
                <w:b/>
                <w:bCs/>
              </w:rPr>
              <w:t xml:space="preserve">ARTIGO  7:  </w:t>
            </w:r>
            <w:proofErr w:type="gramStart"/>
            <w:r w:rsidRPr="00FD2DF8">
              <w:rPr>
                <w:b/>
                <w:bCs/>
              </w:rPr>
              <w:t>BONIFICACIÓNS  POR</w:t>
            </w:r>
            <w:proofErr w:type="gramEnd"/>
            <w:r w:rsidRPr="00FD2DF8">
              <w:rPr>
                <w:b/>
                <w:bCs/>
              </w:rPr>
              <w:t xml:space="preserve"> APROVEITAMENTO DE ENERXÍASRENOVABLES</w:t>
            </w:r>
          </w:p>
          <w:p w14:paraId="31804CA0" w14:textId="77777777" w:rsidR="00FD2DF8" w:rsidRPr="00FD2DF8" w:rsidRDefault="00FD2DF8" w:rsidP="00FD2DF8">
            <w:r w:rsidRPr="00FD2DF8">
              <w:t xml:space="preserve">De </w:t>
            </w:r>
            <w:proofErr w:type="spellStart"/>
            <w:r w:rsidRPr="00FD2DF8">
              <w:t>conformidade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co</w:t>
            </w:r>
            <w:proofErr w:type="spellEnd"/>
            <w:r w:rsidRPr="00FD2DF8">
              <w:t xml:space="preserve"> artigo 88.2.c), parágrafo </w:t>
            </w:r>
            <w:proofErr w:type="spellStart"/>
            <w:r w:rsidRPr="00FD2DF8">
              <w:t>primeiro</w:t>
            </w:r>
            <w:proofErr w:type="spellEnd"/>
            <w:r w:rsidRPr="00FD2DF8">
              <w:t xml:space="preserve">, do </w:t>
            </w:r>
            <w:proofErr w:type="gramStart"/>
            <w:r w:rsidRPr="00FD2DF8">
              <w:t>Real  decreto</w:t>
            </w:r>
            <w:proofErr w:type="gramEnd"/>
            <w:r w:rsidRPr="00FD2DF8">
              <w:t xml:space="preserve"> </w:t>
            </w:r>
            <w:proofErr w:type="spellStart"/>
            <w:r w:rsidRPr="00FD2DF8">
              <w:t>lexislativo</w:t>
            </w:r>
            <w:proofErr w:type="spellEnd"/>
            <w:r w:rsidRPr="00FD2DF8">
              <w:t xml:space="preserve"> 2/2004, do 5 de marzo, polo que se </w:t>
            </w:r>
            <w:proofErr w:type="spellStart"/>
            <w:proofErr w:type="gramStart"/>
            <w:r w:rsidRPr="00FD2DF8">
              <w:t>aproba</w:t>
            </w:r>
            <w:proofErr w:type="spellEnd"/>
            <w:r w:rsidRPr="00FD2DF8">
              <w:t>  o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Texto  refundido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da  Lei</w:t>
            </w:r>
            <w:proofErr w:type="gramEnd"/>
            <w:r w:rsidRPr="00FD2DF8">
              <w:t xml:space="preserve"> reguladora das </w:t>
            </w:r>
            <w:proofErr w:type="spellStart"/>
            <w:r w:rsidRPr="00FD2DF8">
              <w:t>facendas</w:t>
            </w:r>
            <w:proofErr w:type="spellEnd"/>
            <w:r w:rsidRPr="00FD2DF8">
              <w:t xml:space="preserve"> </w:t>
            </w:r>
            <w:proofErr w:type="spellStart"/>
            <w:proofErr w:type="gramStart"/>
            <w:r w:rsidRPr="00FD2DF8">
              <w:t>locais</w:t>
            </w:r>
            <w:proofErr w:type="spellEnd"/>
            <w:r w:rsidRPr="00FD2DF8">
              <w:t xml:space="preserve">,  </w:t>
            </w:r>
            <w:proofErr w:type="spellStart"/>
            <w:r w:rsidRPr="00FD2DF8">
              <w:t>obterán</w:t>
            </w:r>
            <w:proofErr w:type="spellEnd"/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unha</w:t>
            </w:r>
            <w:proofErr w:type="spellEnd"/>
            <w:r w:rsidRPr="00FD2DF8">
              <w:t>  bonificación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do  50</w:t>
            </w:r>
            <w:proofErr w:type="gramEnd"/>
            <w:r w:rsidRPr="00FD2DF8">
              <w:t xml:space="preserve">% no imposto, os </w:t>
            </w:r>
            <w:proofErr w:type="spellStart"/>
            <w:proofErr w:type="gramStart"/>
            <w:r w:rsidRPr="00FD2DF8">
              <w:t>suxeitos</w:t>
            </w:r>
            <w:proofErr w:type="spellEnd"/>
            <w:r w:rsidRPr="00FD2DF8">
              <w:t>  pasivos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que  tributen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por  cota</w:t>
            </w:r>
            <w:proofErr w:type="gramEnd"/>
            <w:r w:rsidRPr="00FD2DF8">
              <w:t xml:space="preserve">  municipal </w:t>
            </w:r>
            <w:proofErr w:type="gramStart"/>
            <w:r w:rsidRPr="00FD2DF8">
              <w:t>e</w:t>
            </w:r>
            <w:proofErr w:type="gramEnd"/>
            <w:r w:rsidRPr="00FD2DF8">
              <w:t xml:space="preserve"> que utilicen </w:t>
            </w:r>
            <w:proofErr w:type="spellStart"/>
            <w:r w:rsidRPr="00FD2DF8">
              <w:t>ou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produzan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enerxía</w:t>
            </w:r>
            <w:proofErr w:type="spellEnd"/>
            <w:r w:rsidRPr="00FD2DF8">
              <w:t xml:space="preserve"> a partir de </w:t>
            </w:r>
            <w:proofErr w:type="spellStart"/>
            <w:r w:rsidRPr="00FD2DF8">
              <w:t>instalacións</w:t>
            </w:r>
            <w:proofErr w:type="spellEnd"/>
            <w:r w:rsidRPr="00FD2DF8">
              <w:t xml:space="preserve"> para o </w:t>
            </w:r>
            <w:proofErr w:type="spellStart"/>
            <w:r w:rsidRPr="00FD2DF8">
              <w:t>aproveitamento</w:t>
            </w:r>
            <w:proofErr w:type="spellEnd"/>
            <w:r w:rsidRPr="00FD2DF8">
              <w:t xml:space="preserve">   de   </w:t>
            </w:r>
            <w:proofErr w:type="spellStart"/>
            <w:proofErr w:type="gramStart"/>
            <w:r w:rsidRPr="00FD2DF8">
              <w:t>enerxías</w:t>
            </w:r>
            <w:proofErr w:type="spellEnd"/>
            <w:r w:rsidRPr="00FD2DF8">
              <w:t>  renovables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ou</w:t>
            </w:r>
            <w:proofErr w:type="spellEnd"/>
            <w:r w:rsidRPr="00FD2DF8">
              <w:t>  sistemas</w:t>
            </w:r>
            <w:proofErr w:type="gramEnd"/>
            <w:r w:rsidRPr="00FD2DF8">
              <w:t xml:space="preserve">  de </w:t>
            </w:r>
            <w:proofErr w:type="spellStart"/>
            <w:r w:rsidRPr="00FD2DF8">
              <w:t>coxeración</w:t>
            </w:r>
            <w:proofErr w:type="spellEnd"/>
            <w:r w:rsidRPr="00FD2DF8">
              <w:t>.</w:t>
            </w:r>
          </w:p>
          <w:p w14:paraId="220872AA" w14:textId="77777777" w:rsidR="00FD2DF8" w:rsidRPr="00FD2DF8" w:rsidRDefault="00FD2DF8" w:rsidP="00FD2DF8">
            <w:r w:rsidRPr="00FD2DF8">
              <w:rPr>
                <w:b/>
                <w:bCs/>
              </w:rPr>
              <w:t>ARTIGO 8: PROCEDEMENTO DE OUTORGAMENTO</w:t>
            </w:r>
          </w:p>
          <w:p w14:paraId="3923A3BF" w14:textId="77777777" w:rsidR="00FD2DF8" w:rsidRPr="00FD2DF8" w:rsidRDefault="00FD2DF8" w:rsidP="00FD2DF8">
            <w:r w:rsidRPr="00FD2DF8">
              <w:t>1.-</w:t>
            </w:r>
            <w:proofErr w:type="gramStart"/>
            <w:r w:rsidRPr="00FD2DF8">
              <w:t xml:space="preserve">A  </w:t>
            </w:r>
            <w:proofErr w:type="spellStart"/>
            <w:r w:rsidRPr="00FD2DF8">
              <w:t>solicitude</w:t>
            </w:r>
            <w:proofErr w:type="spellEnd"/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presentarase</w:t>
            </w:r>
            <w:proofErr w:type="spellEnd"/>
            <w:r w:rsidRPr="00FD2DF8">
              <w:t>  antes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do  devengo</w:t>
            </w:r>
            <w:proofErr w:type="gramEnd"/>
            <w:r w:rsidRPr="00FD2DF8">
              <w:t xml:space="preserve">  do </w:t>
            </w:r>
            <w:proofErr w:type="gramStart"/>
            <w:r w:rsidRPr="00FD2DF8">
              <w:t>imposto,  aportando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toda  </w:t>
            </w:r>
            <w:proofErr w:type="spellStart"/>
            <w:r w:rsidRPr="00FD2DF8">
              <w:t>a</w:t>
            </w:r>
            <w:proofErr w:type="spellEnd"/>
            <w:proofErr w:type="gramEnd"/>
            <w:r w:rsidRPr="00FD2DF8">
              <w:t xml:space="preserve"> documentación que acredite cada </w:t>
            </w:r>
            <w:proofErr w:type="spellStart"/>
            <w:r w:rsidRPr="00FD2DF8">
              <w:t>unha</w:t>
            </w:r>
            <w:proofErr w:type="spellEnd"/>
            <w:r w:rsidRPr="00FD2DF8">
              <w:t xml:space="preserve"> das </w:t>
            </w:r>
            <w:proofErr w:type="spellStart"/>
            <w:r w:rsidRPr="00FD2DF8">
              <w:t>condicións</w:t>
            </w:r>
            <w:proofErr w:type="spellEnd"/>
            <w:r w:rsidRPr="00FD2DF8">
              <w:t xml:space="preserve"> e requisitos para </w:t>
            </w:r>
            <w:proofErr w:type="spellStart"/>
            <w:r w:rsidRPr="00FD2DF8">
              <w:t>cumprir</w:t>
            </w:r>
            <w:proofErr w:type="spellEnd"/>
            <w:r w:rsidRPr="00FD2DF8">
              <w:t>.</w:t>
            </w:r>
          </w:p>
          <w:p w14:paraId="274DB4E0" w14:textId="77777777" w:rsidR="00FD2DF8" w:rsidRPr="00FD2DF8" w:rsidRDefault="00FD2DF8" w:rsidP="00FD2DF8">
            <w:r w:rsidRPr="00FD2DF8">
              <w:t>2.</w:t>
            </w:r>
            <w:proofErr w:type="gramStart"/>
            <w:r w:rsidRPr="00FD2DF8">
              <w:t>-  A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bonificación  será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outorgada</w:t>
            </w:r>
            <w:proofErr w:type="spellEnd"/>
            <w:r w:rsidRPr="00FD2DF8">
              <w:t>  mediante</w:t>
            </w:r>
            <w:proofErr w:type="gramEnd"/>
            <w:r w:rsidRPr="00FD2DF8">
              <w:t xml:space="preserve"> </w:t>
            </w:r>
            <w:proofErr w:type="spellStart"/>
            <w:r w:rsidRPr="00FD2DF8">
              <w:t>acordo</w:t>
            </w:r>
            <w:proofErr w:type="spellEnd"/>
            <w:r w:rsidRPr="00FD2DF8">
              <w:t xml:space="preserve"> da Xunta de </w:t>
            </w:r>
            <w:proofErr w:type="spellStart"/>
            <w:r w:rsidRPr="00FD2DF8">
              <w:t>Goberno</w:t>
            </w:r>
            <w:proofErr w:type="spellEnd"/>
            <w:r w:rsidRPr="00FD2DF8">
              <w:t xml:space="preserve"> Local e </w:t>
            </w:r>
            <w:proofErr w:type="spellStart"/>
            <w:r w:rsidRPr="00FD2DF8">
              <w:t>prolongarase</w:t>
            </w:r>
            <w:proofErr w:type="spellEnd"/>
            <w:r w:rsidRPr="00FD2DF8">
              <w:t>:</w:t>
            </w:r>
          </w:p>
          <w:p w14:paraId="6B20AAB9" w14:textId="77777777" w:rsidR="00FD2DF8" w:rsidRPr="00FD2DF8" w:rsidRDefault="00FD2DF8" w:rsidP="00FD2DF8">
            <w:r w:rsidRPr="00FD2DF8">
              <w:t xml:space="preserve">a)  </w:t>
            </w:r>
            <w:proofErr w:type="gramStart"/>
            <w:r w:rsidRPr="00FD2DF8">
              <w:t>No  caso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de  </w:t>
            </w:r>
            <w:proofErr w:type="spellStart"/>
            <w:r w:rsidRPr="00FD2DF8">
              <w:t>bonificacións</w:t>
            </w:r>
            <w:proofErr w:type="spellEnd"/>
            <w:proofErr w:type="gramEnd"/>
            <w:r w:rsidRPr="00FD2DF8">
              <w:t xml:space="preserve">  por creación de </w:t>
            </w:r>
            <w:proofErr w:type="spellStart"/>
            <w:r w:rsidRPr="00FD2DF8">
              <w:t>emprego</w:t>
            </w:r>
            <w:proofErr w:type="spellEnd"/>
            <w:r w:rsidRPr="00FD2DF8">
              <w:t xml:space="preserve">, durante o </w:t>
            </w:r>
            <w:proofErr w:type="spellStart"/>
            <w:r w:rsidRPr="00FD2DF8">
              <w:t>exercicio</w:t>
            </w:r>
            <w:proofErr w:type="spellEnd"/>
            <w:r w:rsidRPr="00FD2DF8">
              <w:t xml:space="preserve"> para o que se solicite.</w:t>
            </w:r>
          </w:p>
          <w:p w14:paraId="5F4261A2" w14:textId="77777777" w:rsidR="00FD2DF8" w:rsidRPr="00FD2DF8" w:rsidRDefault="00FD2DF8" w:rsidP="00FD2DF8">
            <w:r w:rsidRPr="00FD2DF8">
              <w:lastRenderedPageBreak/>
              <w:t xml:space="preserve">b)   </w:t>
            </w:r>
            <w:proofErr w:type="gramStart"/>
            <w:r w:rsidRPr="00FD2DF8">
              <w:t>No  caso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de  </w:t>
            </w:r>
            <w:proofErr w:type="spellStart"/>
            <w:r w:rsidRPr="00FD2DF8">
              <w:t>bonificacións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 xml:space="preserve">por  </w:t>
            </w:r>
            <w:proofErr w:type="spellStart"/>
            <w:r w:rsidRPr="00FD2DF8">
              <w:t>aproveitamento</w:t>
            </w:r>
            <w:proofErr w:type="spellEnd"/>
            <w:proofErr w:type="gramEnd"/>
            <w:r w:rsidRPr="00FD2DF8">
              <w:t xml:space="preserve">  de </w:t>
            </w:r>
            <w:proofErr w:type="spellStart"/>
            <w:r w:rsidRPr="00FD2DF8">
              <w:t>enerxías</w:t>
            </w:r>
            <w:proofErr w:type="spellEnd"/>
            <w:r w:rsidRPr="00FD2DF8">
              <w:t xml:space="preserve">   </w:t>
            </w:r>
            <w:proofErr w:type="gramStart"/>
            <w:r w:rsidRPr="00FD2DF8">
              <w:t xml:space="preserve">renovables,   </w:t>
            </w:r>
            <w:proofErr w:type="spellStart"/>
            <w:proofErr w:type="gramEnd"/>
            <w:r w:rsidRPr="00FD2DF8">
              <w:t>mentres</w:t>
            </w:r>
            <w:proofErr w:type="spellEnd"/>
            <w:r w:rsidRPr="00FD2DF8">
              <w:t xml:space="preserve">   </w:t>
            </w:r>
            <w:proofErr w:type="gramStart"/>
            <w:r w:rsidRPr="00FD2DF8">
              <w:t>duren  as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condicións</w:t>
            </w:r>
            <w:proofErr w:type="spellEnd"/>
            <w:r w:rsidRPr="00FD2DF8">
              <w:t>  e</w:t>
            </w:r>
            <w:proofErr w:type="gramEnd"/>
            <w:r w:rsidRPr="00FD2DF8">
              <w:t xml:space="preserve"> requisitos que motivaron a </w:t>
            </w:r>
            <w:proofErr w:type="spellStart"/>
            <w:r w:rsidRPr="00FD2DF8">
              <w:t>súa</w:t>
            </w:r>
            <w:proofErr w:type="spellEnd"/>
            <w:r w:rsidRPr="00FD2DF8">
              <w:t xml:space="preserve"> concesión.</w:t>
            </w:r>
          </w:p>
          <w:p w14:paraId="10A86962" w14:textId="77777777" w:rsidR="00FD2DF8" w:rsidRPr="00FD2DF8" w:rsidRDefault="00FD2DF8" w:rsidP="00FD2DF8">
            <w:r w:rsidRPr="00FD2DF8">
              <w:t>3.</w:t>
            </w:r>
            <w:proofErr w:type="gramStart"/>
            <w:r w:rsidRPr="00FD2DF8">
              <w:t>-  As</w:t>
            </w:r>
            <w:proofErr w:type="gramEnd"/>
            <w:r w:rsidRPr="00FD2DF8">
              <w:t xml:space="preserve"> </w:t>
            </w:r>
            <w:proofErr w:type="spellStart"/>
            <w:r w:rsidRPr="00FD2DF8">
              <w:t>bonificacións</w:t>
            </w:r>
            <w:proofErr w:type="spellEnd"/>
            <w:r w:rsidRPr="00FD2DF8">
              <w:t xml:space="preserve"> anteriormente </w:t>
            </w:r>
            <w:proofErr w:type="spellStart"/>
            <w:r w:rsidRPr="00FD2DF8">
              <w:t>sinaladas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poderán</w:t>
            </w:r>
            <w:proofErr w:type="spellEnd"/>
            <w:r w:rsidRPr="00FD2DF8">
              <w:t xml:space="preserve"> ser aplicadas </w:t>
            </w:r>
            <w:proofErr w:type="spellStart"/>
            <w:r w:rsidRPr="00FD2DF8">
              <w:t>simultaneamente</w:t>
            </w:r>
            <w:proofErr w:type="spellEnd"/>
            <w:r w:rsidRPr="00FD2DF8">
              <w:t>.</w:t>
            </w:r>
          </w:p>
          <w:p w14:paraId="27DF8CCD" w14:textId="77777777" w:rsidR="00FD2DF8" w:rsidRPr="00FD2DF8" w:rsidRDefault="00FD2DF8" w:rsidP="00FD2DF8">
            <w:r w:rsidRPr="00FD2DF8">
              <w:rPr>
                <w:b/>
                <w:bCs/>
              </w:rPr>
              <w:t>CAPÍTULO QUINTO: TARIFAS E COTA TRIBUTARIA</w:t>
            </w:r>
          </w:p>
          <w:p w14:paraId="462950CA" w14:textId="77777777" w:rsidR="00FD2DF8" w:rsidRPr="00FD2DF8" w:rsidRDefault="00FD2DF8" w:rsidP="00FD2DF8">
            <w:r w:rsidRPr="00FD2DF8">
              <w:rPr>
                <w:b/>
                <w:bCs/>
              </w:rPr>
              <w:t>ARTIGO 9: TARIFAS</w:t>
            </w:r>
          </w:p>
          <w:p w14:paraId="3A0D37B0" w14:textId="77777777" w:rsidR="00FD2DF8" w:rsidRPr="00FD2DF8" w:rsidRDefault="00FD2DF8" w:rsidP="00FD2DF8">
            <w:proofErr w:type="gramStart"/>
            <w:r w:rsidRPr="00FD2DF8">
              <w:t>As  tarifas</w:t>
            </w:r>
            <w:proofErr w:type="gramEnd"/>
            <w:r w:rsidRPr="00FD2DF8">
              <w:t xml:space="preserve"> do imposto serán </w:t>
            </w:r>
            <w:proofErr w:type="spellStart"/>
            <w:r w:rsidRPr="00FD2DF8">
              <w:t>aquelas</w:t>
            </w:r>
            <w:proofErr w:type="spellEnd"/>
            <w:r w:rsidRPr="00FD2DF8">
              <w:t xml:space="preserve"> definidas como </w:t>
            </w:r>
            <w:proofErr w:type="spellStart"/>
            <w:proofErr w:type="gramStart"/>
            <w:r w:rsidRPr="00FD2DF8">
              <w:t>talesno</w:t>
            </w:r>
            <w:proofErr w:type="spellEnd"/>
            <w:r w:rsidRPr="00FD2DF8">
              <w:t>  Real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decreto  </w:t>
            </w:r>
            <w:proofErr w:type="spellStart"/>
            <w:r w:rsidRPr="00FD2DF8">
              <w:t>lexislativo</w:t>
            </w:r>
            <w:proofErr w:type="spellEnd"/>
            <w:proofErr w:type="gramEnd"/>
            <w:r w:rsidRPr="00FD2DF8">
              <w:t xml:space="preserve"> 1175/1990, do 28 de </w:t>
            </w:r>
            <w:proofErr w:type="spellStart"/>
            <w:proofErr w:type="gramStart"/>
            <w:r w:rsidRPr="00FD2DF8">
              <w:t>setembro,polo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>que  se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aproban</w:t>
            </w:r>
            <w:proofErr w:type="spellEnd"/>
            <w:r w:rsidRPr="00FD2DF8">
              <w:t>  as</w:t>
            </w:r>
            <w:proofErr w:type="gramEnd"/>
            <w:r w:rsidRPr="00FD2DF8">
              <w:t xml:space="preserve"> tarifas e a </w:t>
            </w:r>
            <w:proofErr w:type="spellStart"/>
            <w:r w:rsidRPr="00FD2DF8">
              <w:t>instrución</w:t>
            </w:r>
            <w:proofErr w:type="spellEnd"/>
            <w:r w:rsidRPr="00FD2DF8">
              <w:t xml:space="preserve"> do </w:t>
            </w:r>
            <w:proofErr w:type="spellStart"/>
            <w:proofErr w:type="gramStart"/>
            <w:r w:rsidRPr="00FD2DF8">
              <w:t>Impostosobre</w:t>
            </w:r>
            <w:proofErr w:type="spellEnd"/>
            <w:r w:rsidRPr="00FD2DF8">
              <w:t>  actividades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económicas,  así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como  no</w:t>
            </w:r>
            <w:proofErr w:type="gramEnd"/>
            <w:r w:rsidRPr="00FD2DF8">
              <w:t xml:space="preserve">  Real </w:t>
            </w:r>
            <w:proofErr w:type="spellStart"/>
            <w:proofErr w:type="gramStart"/>
            <w:r w:rsidRPr="00FD2DF8">
              <w:t>decretolexislativo</w:t>
            </w:r>
            <w:proofErr w:type="spellEnd"/>
            <w:r w:rsidRPr="00FD2DF8">
              <w:t>  1259</w:t>
            </w:r>
            <w:proofErr w:type="gramEnd"/>
            <w:r w:rsidRPr="00FD2DF8">
              <w:t>/</w:t>
            </w:r>
            <w:proofErr w:type="gramStart"/>
            <w:r w:rsidRPr="00FD2DF8">
              <w:t>1991,  do</w:t>
            </w:r>
            <w:proofErr w:type="gramEnd"/>
            <w:r w:rsidRPr="00FD2DF8">
              <w:t xml:space="preserve"> 2 de agosto, polo que se </w:t>
            </w:r>
            <w:proofErr w:type="spellStart"/>
            <w:proofErr w:type="gramStart"/>
            <w:r w:rsidRPr="00FD2DF8">
              <w:t>aprobanas</w:t>
            </w:r>
            <w:proofErr w:type="spellEnd"/>
            <w:r w:rsidRPr="00FD2DF8">
              <w:t>  tarifas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e  a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instrución</w:t>
            </w:r>
            <w:proofErr w:type="spellEnd"/>
            <w:r w:rsidRPr="00FD2DF8">
              <w:t>  do</w:t>
            </w:r>
            <w:proofErr w:type="gramEnd"/>
            <w:r w:rsidRPr="00FD2DF8">
              <w:t xml:space="preserve">  Imposto sobre </w:t>
            </w:r>
            <w:proofErr w:type="spellStart"/>
            <w:r w:rsidRPr="00FD2DF8">
              <w:t>actividadeseconómicas</w:t>
            </w:r>
            <w:proofErr w:type="spellEnd"/>
            <w:r w:rsidRPr="00FD2DF8">
              <w:t xml:space="preserve">     </w:t>
            </w:r>
            <w:proofErr w:type="spellStart"/>
            <w:r w:rsidRPr="00FD2DF8">
              <w:t>correspondentes</w:t>
            </w:r>
            <w:proofErr w:type="spellEnd"/>
            <w:r w:rsidRPr="00FD2DF8">
              <w:t xml:space="preserve">     á   </w:t>
            </w:r>
            <w:proofErr w:type="spellStart"/>
            <w:r w:rsidRPr="00FD2DF8">
              <w:t>actividade</w:t>
            </w:r>
            <w:proofErr w:type="spellEnd"/>
            <w:r w:rsidRPr="00FD2DF8">
              <w:t xml:space="preserve">   </w:t>
            </w:r>
            <w:proofErr w:type="spellStart"/>
            <w:r w:rsidRPr="00FD2DF8">
              <w:t>gandeiraindependente</w:t>
            </w:r>
            <w:proofErr w:type="spellEnd"/>
            <w:r w:rsidRPr="00FD2DF8">
              <w:t>.</w:t>
            </w:r>
          </w:p>
          <w:p w14:paraId="281E40C4" w14:textId="77777777" w:rsidR="00FD2DF8" w:rsidRPr="00FD2DF8" w:rsidRDefault="00FD2DF8" w:rsidP="00FD2DF8">
            <w:r w:rsidRPr="00FD2DF8">
              <w:rPr>
                <w:b/>
                <w:bCs/>
              </w:rPr>
              <w:t>ARTIGO 10: COTAS</w:t>
            </w:r>
          </w:p>
          <w:p w14:paraId="2BA77346" w14:textId="77777777" w:rsidR="00FD2DF8" w:rsidRPr="00FD2DF8" w:rsidRDefault="00FD2DF8" w:rsidP="00FD2DF8">
            <w:r w:rsidRPr="00FD2DF8">
              <w:t>1.</w:t>
            </w:r>
            <w:proofErr w:type="gramStart"/>
            <w:r w:rsidRPr="00FD2DF8">
              <w:t>-  As</w:t>
            </w:r>
            <w:proofErr w:type="gramEnd"/>
            <w:r w:rsidRPr="00FD2DF8">
              <w:t xml:space="preserve">  cotas </w:t>
            </w:r>
            <w:proofErr w:type="spellStart"/>
            <w:r w:rsidRPr="00FD2DF8">
              <w:t>contidas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nas</w:t>
            </w:r>
            <w:proofErr w:type="spellEnd"/>
            <w:r w:rsidRPr="00FD2DF8">
              <w:t xml:space="preserve"> tarifas </w:t>
            </w:r>
            <w:proofErr w:type="spellStart"/>
            <w:r w:rsidRPr="00FD2DF8">
              <w:t>clasifícanse</w:t>
            </w:r>
            <w:proofErr w:type="spellEnd"/>
            <w:r w:rsidRPr="00FD2DF8">
              <w:t xml:space="preserve"> en </w:t>
            </w:r>
            <w:proofErr w:type="spellStart"/>
            <w:proofErr w:type="gramStart"/>
            <w:r w:rsidRPr="00FD2DF8">
              <w:t>cotasmínimas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municipais</w:t>
            </w:r>
            <w:proofErr w:type="spellEnd"/>
            <w:r w:rsidRPr="00FD2DF8">
              <w:t>,  cotas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provinciais</w:t>
            </w:r>
            <w:proofErr w:type="spellEnd"/>
            <w:r w:rsidRPr="00FD2DF8">
              <w:t>  e</w:t>
            </w:r>
            <w:proofErr w:type="gramEnd"/>
            <w:r w:rsidRPr="00FD2DF8">
              <w:t xml:space="preserve"> cotas </w:t>
            </w:r>
            <w:proofErr w:type="spellStart"/>
            <w:proofErr w:type="gramStart"/>
            <w:r w:rsidRPr="00FD2DF8">
              <w:t>nacionais,sendo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 xml:space="preserve">cada  </w:t>
            </w:r>
            <w:proofErr w:type="spellStart"/>
            <w:r w:rsidRPr="00FD2DF8">
              <w:t>unha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>delas  as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que,  con</w:t>
            </w:r>
            <w:proofErr w:type="gramEnd"/>
            <w:r w:rsidRPr="00FD2DF8">
              <w:t xml:space="preserve"> tales </w:t>
            </w:r>
            <w:proofErr w:type="spellStart"/>
            <w:proofErr w:type="gramStart"/>
            <w:r w:rsidRPr="00FD2DF8">
              <w:t>denominacións,aparecen</w:t>
            </w:r>
            <w:proofErr w:type="spellEnd"/>
            <w:proofErr w:type="gramEnd"/>
            <w:r w:rsidRPr="00FD2DF8">
              <w:t xml:space="preserve"> </w:t>
            </w:r>
            <w:proofErr w:type="spellStart"/>
            <w:r w:rsidRPr="00FD2DF8">
              <w:t>nas</w:t>
            </w:r>
            <w:proofErr w:type="spellEnd"/>
            <w:r w:rsidRPr="00FD2DF8">
              <w:t xml:space="preserve"> tarifas do imposto.</w:t>
            </w:r>
          </w:p>
          <w:p w14:paraId="51FE16A0" w14:textId="77777777" w:rsidR="00FD2DF8" w:rsidRPr="00FD2DF8" w:rsidRDefault="00FD2DF8" w:rsidP="00FD2DF8">
            <w:r w:rsidRPr="00FD2DF8">
              <w:t xml:space="preserve">2.-   </w:t>
            </w:r>
            <w:proofErr w:type="gramStart"/>
            <w:r w:rsidRPr="00FD2DF8">
              <w:t>Son  cotas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mínimas  </w:t>
            </w:r>
            <w:proofErr w:type="spellStart"/>
            <w:r w:rsidRPr="00FD2DF8">
              <w:t>municipais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>as  que,  con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taldenominación</w:t>
            </w:r>
            <w:proofErr w:type="spellEnd"/>
            <w:r w:rsidRPr="00FD2DF8">
              <w:t xml:space="preserve">,   </w:t>
            </w:r>
            <w:proofErr w:type="gramEnd"/>
            <w:r w:rsidRPr="00FD2DF8">
              <w:t xml:space="preserve">aparecen   </w:t>
            </w:r>
            <w:proofErr w:type="spellStart"/>
            <w:r w:rsidRPr="00FD2DF8">
              <w:t>especificamente</w:t>
            </w:r>
            <w:proofErr w:type="spellEnd"/>
            <w:r w:rsidRPr="00FD2DF8">
              <w:t xml:space="preserve">   </w:t>
            </w:r>
            <w:proofErr w:type="spellStart"/>
            <w:r w:rsidRPr="00FD2DF8">
              <w:t>sinaladas</w:t>
            </w:r>
            <w:proofErr w:type="spellEnd"/>
            <w:r w:rsidRPr="00FD2DF8">
              <w:t xml:space="preserve">   </w:t>
            </w:r>
            <w:proofErr w:type="spellStart"/>
            <w:proofErr w:type="gramStart"/>
            <w:r w:rsidRPr="00FD2DF8">
              <w:t>nastarifas</w:t>
            </w:r>
            <w:proofErr w:type="spellEnd"/>
            <w:r w:rsidRPr="00FD2DF8">
              <w:t>,  sumando,  no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seu</w:t>
            </w:r>
            <w:proofErr w:type="spellEnd"/>
            <w:r w:rsidRPr="00FD2DF8">
              <w:t>  caso</w:t>
            </w:r>
            <w:proofErr w:type="gramEnd"/>
            <w:r w:rsidRPr="00FD2DF8">
              <w:t xml:space="preserve">, o elemento superficie </w:t>
            </w:r>
            <w:proofErr w:type="spellStart"/>
            <w:r w:rsidRPr="00FD2DF8">
              <w:t>doslocais</w:t>
            </w:r>
            <w:proofErr w:type="spellEnd"/>
            <w:r w:rsidRPr="00FD2DF8">
              <w:t xml:space="preserve"> nos que se realicen </w:t>
            </w:r>
            <w:proofErr w:type="spellStart"/>
            <w:r w:rsidRPr="00FD2DF8">
              <w:t>as</w:t>
            </w:r>
            <w:proofErr w:type="spellEnd"/>
            <w:r w:rsidRPr="00FD2DF8">
              <w:t xml:space="preserve"> actividades gravadas, así </w:t>
            </w:r>
            <w:proofErr w:type="spellStart"/>
            <w:proofErr w:type="gramStart"/>
            <w:r w:rsidRPr="00FD2DF8">
              <w:t>comocalquera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outra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>que  non</w:t>
            </w:r>
            <w:proofErr w:type="gramEnd"/>
            <w:r w:rsidRPr="00FD2DF8">
              <w:t xml:space="preserve">  teña a cualificación expresa, </w:t>
            </w:r>
            <w:proofErr w:type="spellStart"/>
            <w:r w:rsidRPr="00FD2DF8">
              <w:t>nasreferidas</w:t>
            </w:r>
            <w:proofErr w:type="spellEnd"/>
            <w:r w:rsidRPr="00FD2DF8">
              <w:t xml:space="preserve"> tarifas, de cotas </w:t>
            </w:r>
            <w:proofErr w:type="spellStart"/>
            <w:r w:rsidRPr="00FD2DF8">
              <w:t>provinciais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ou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nacionais</w:t>
            </w:r>
            <w:proofErr w:type="spellEnd"/>
            <w:r w:rsidRPr="00FD2DF8">
              <w:t>.</w:t>
            </w:r>
          </w:p>
          <w:p w14:paraId="1BB6DBEF" w14:textId="77777777" w:rsidR="00FD2DF8" w:rsidRPr="00FD2DF8" w:rsidRDefault="00FD2DF8" w:rsidP="00FD2DF8">
            <w:r w:rsidRPr="00FD2DF8">
              <w:rPr>
                <w:b/>
                <w:bCs/>
              </w:rPr>
              <w:t>ARTIGO 11: COEFICIENTE DE SITUACIÓN</w:t>
            </w:r>
          </w:p>
          <w:p w14:paraId="51201134" w14:textId="77777777" w:rsidR="00FD2DF8" w:rsidRPr="00FD2DF8" w:rsidRDefault="00FD2DF8" w:rsidP="00FD2DF8">
            <w:r w:rsidRPr="00FD2DF8">
              <w:t>1.</w:t>
            </w:r>
            <w:proofErr w:type="gramStart"/>
            <w:r w:rsidRPr="00FD2DF8">
              <w:t>-  De</w:t>
            </w:r>
            <w:proofErr w:type="gramEnd"/>
            <w:r w:rsidRPr="00FD2DF8">
              <w:t xml:space="preserve">  </w:t>
            </w:r>
            <w:proofErr w:type="spellStart"/>
            <w:r w:rsidRPr="00FD2DF8">
              <w:t>conformidade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co</w:t>
            </w:r>
            <w:proofErr w:type="spellEnd"/>
            <w:r w:rsidRPr="00FD2DF8">
              <w:t xml:space="preserve"> establecido no artigo 87 do </w:t>
            </w:r>
            <w:proofErr w:type="spellStart"/>
            <w:proofErr w:type="gramStart"/>
            <w:r w:rsidRPr="00FD2DF8">
              <w:t>Realdecreto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lexislativo</w:t>
            </w:r>
            <w:proofErr w:type="spellEnd"/>
            <w:proofErr w:type="gramEnd"/>
            <w:r w:rsidRPr="00FD2DF8">
              <w:t>  2/</w:t>
            </w:r>
            <w:proofErr w:type="gramStart"/>
            <w:r w:rsidRPr="00FD2DF8">
              <w:t>2004,  do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5  de</w:t>
            </w:r>
            <w:proofErr w:type="gramEnd"/>
            <w:r w:rsidRPr="00FD2DF8">
              <w:t xml:space="preserve">  marzo, polo que </w:t>
            </w:r>
            <w:proofErr w:type="spellStart"/>
            <w:proofErr w:type="gramStart"/>
            <w:r w:rsidRPr="00FD2DF8">
              <w:t>seaproba</w:t>
            </w:r>
            <w:proofErr w:type="spellEnd"/>
            <w:r w:rsidRPr="00FD2DF8">
              <w:t>  o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Texto  refundido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da  Lei</w:t>
            </w:r>
            <w:proofErr w:type="gramEnd"/>
            <w:r w:rsidRPr="00FD2DF8">
              <w:t xml:space="preserve"> reguladora das </w:t>
            </w:r>
            <w:proofErr w:type="spellStart"/>
            <w:proofErr w:type="gramStart"/>
            <w:r w:rsidRPr="00FD2DF8">
              <w:t>facendaslocais</w:t>
            </w:r>
            <w:proofErr w:type="spellEnd"/>
            <w:r w:rsidRPr="00FD2DF8">
              <w:t xml:space="preserve">,   </w:t>
            </w:r>
            <w:proofErr w:type="spellStart"/>
            <w:proofErr w:type="gramEnd"/>
            <w:r w:rsidRPr="00FD2DF8">
              <w:t>recoñécense</w:t>
            </w:r>
            <w:proofErr w:type="spellEnd"/>
            <w:r w:rsidRPr="00FD2DF8">
              <w:t xml:space="preserve">   dúas   </w:t>
            </w:r>
            <w:proofErr w:type="gramStart"/>
            <w:r w:rsidRPr="00FD2DF8">
              <w:t>categorías  de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rúas  para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atotalidade</w:t>
            </w:r>
            <w:proofErr w:type="spellEnd"/>
            <w:r w:rsidRPr="00FD2DF8">
              <w:t>  do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municipio,  </w:t>
            </w:r>
            <w:proofErr w:type="spellStart"/>
            <w:r w:rsidRPr="00FD2DF8">
              <w:t>sendo</w:t>
            </w:r>
            <w:proofErr w:type="spellEnd"/>
            <w:proofErr w:type="gramEnd"/>
            <w:r w:rsidRPr="00FD2DF8">
              <w:t xml:space="preserve"> o coeficiente de </w:t>
            </w:r>
            <w:proofErr w:type="spellStart"/>
            <w:proofErr w:type="gramStart"/>
            <w:r w:rsidRPr="00FD2DF8">
              <w:t>situaciónaplicable</w:t>
            </w:r>
            <w:proofErr w:type="spellEnd"/>
            <w:r w:rsidRPr="00FD2DF8">
              <w:t>  para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cada  categoría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o  que</w:t>
            </w:r>
            <w:proofErr w:type="gramEnd"/>
            <w:r w:rsidRPr="00FD2DF8">
              <w:t xml:space="preserve">, a continuación, </w:t>
            </w:r>
            <w:proofErr w:type="spellStart"/>
            <w:r w:rsidRPr="00FD2DF8">
              <w:t>sesinala</w:t>
            </w:r>
            <w:proofErr w:type="spellEnd"/>
            <w:r w:rsidRPr="00FD2DF8">
              <w:t>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0"/>
              <w:gridCol w:w="600"/>
            </w:tblGrid>
            <w:tr w:rsidR="00FD2DF8" w:rsidRPr="00FD2DF8" w14:paraId="22FFFE6E" w14:textId="77777777">
              <w:trPr>
                <w:tblCellSpacing w:w="0" w:type="dxa"/>
              </w:trPr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40C644" w14:textId="77777777" w:rsidR="00FD2DF8" w:rsidRPr="00FD2DF8" w:rsidRDefault="00FD2DF8" w:rsidP="00FD2DF8">
                  <w:r w:rsidRPr="00FD2DF8">
                    <w:t xml:space="preserve">Rúas clasificadas de </w:t>
                  </w:r>
                  <w:proofErr w:type="spellStart"/>
                  <w:r w:rsidRPr="00FD2DF8">
                    <w:t>primeira</w:t>
                  </w:r>
                  <w:proofErr w:type="spellEnd"/>
                  <w:r w:rsidRPr="00FD2DF8">
                    <w:t xml:space="preserve"> </w:t>
                  </w:r>
                  <w:proofErr w:type="spellStart"/>
                  <w:r w:rsidRPr="00FD2DF8">
                    <w:t>categoria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02F865" w14:textId="77777777" w:rsidR="00FD2DF8" w:rsidRPr="00FD2DF8" w:rsidRDefault="00FD2DF8" w:rsidP="00FD2DF8">
                  <w:r w:rsidRPr="00FD2DF8">
                    <w:t>1,2</w:t>
                  </w:r>
                </w:p>
              </w:tc>
            </w:tr>
            <w:tr w:rsidR="00FD2DF8" w:rsidRPr="00FD2DF8" w14:paraId="145F7671" w14:textId="77777777">
              <w:trPr>
                <w:tblCellSpacing w:w="0" w:type="dxa"/>
              </w:trPr>
              <w:tc>
                <w:tcPr>
                  <w:tcW w:w="3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D07D3A" w14:textId="77777777" w:rsidR="00FD2DF8" w:rsidRPr="00FD2DF8" w:rsidRDefault="00FD2DF8" w:rsidP="00FD2DF8">
                  <w:r w:rsidRPr="00FD2DF8">
                    <w:lastRenderedPageBreak/>
                    <w:t xml:space="preserve">Rúas clasificadas de segunda </w:t>
                  </w:r>
                  <w:proofErr w:type="spellStart"/>
                  <w:r w:rsidRPr="00FD2DF8">
                    <w:t>categoria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610DE9" w14:textId="77777777" w:rsidR="00FD2DF8" w:rsidRPr="00FD2DF8" w:rsidRDefault="00FD2DF8" w:rsidP="00FD2DF8">
                  <w:r w:rsidRPr="00FD2DF8">
                    <w:t>1,1</w:t>
                  </w:r>
                </w:p>
              </w:tc>
            </w:tr>
          </w:tbl>
          <w:p w14:paraId="2D4F9BE0" w14:textId="77777777" w:rsidR="00FD2DF8" w:rsidRPr="00FD2DF8" w:rsidRDefault="00FD2DF8" w:rsidP="00FD2DF8">
            <w:r w:rsidRPr="00FD2DF8">
              <w:t> </w:t>
            </w:r>
          </w:p>
          <w:p w14:paraId="621BBD82" w14:textId="77777777" w:rsidR="00FD2DF8" w:rsidRPr="00FD2DF8" w:rsidRDefault="00FD2DF8" w:rsidP="00FD2DF8">
            <w:r w:rsidRPr="00FD2DF8">
              <w:t>2.</w:t>
            </w:r>
            <w:proofErr w:type="gramStart"/>
            <w:r w:rsidRPr="00FD2DF8">
              <w:t>-  A</w:t>
            </w:r>
            <w:proofErr w:type="gramEnd"/>
            <w:r w:rsidRPr="00FD2DF8">
              <w:t xml:space="preserve">  clasificación das diversas rúas situadas no </w:t>
            </w:r>
            <w:proofErr w:type="spellStart"/>
            <w:proofErr w:type="gramStart"/>
            <w:r w:rsidRPr="00FD2DF8">
              <w:t>termomunicipal</w:t>
            </w:r>
            <w:proofErr w:type="spellEnd"/>
            <w:r w:rsidRPr="00FD2DF8">
              <w:t>  de</w:t>
            </w:r>
            <w:proofErr w:type="gramEnd"/>
            <w:r w:rsidRPr="00FD2DF8">
              <w:t xml:space="preserve">  Verín </w:t>
            </w:r>
            <w:proofErr w:type="spellStart"/>
            <w:r w:rsidRPr="00FD2DF8">
              <w:t>efectuarase</w:t>
            </w:r>
            <w:proofErr w:type="spellEnd"/>
            <w:r w:rsidRPr="00FD2DF8">
              <w:t xml:space="preserve"> conforme se </w:t>
            </w:r>
            <w:proofErr w:type="spellStart"/>
            <w:r w:rsidRPr="00FD2DF8">
              <w:t>sinala</w:t>
            </w:r>
            <w:proofErr w:type="spellEnd"/>
            <w:r w:rsidRPr="00FD2DF8">
              <w:t xml:space="preserve"> no </w:t>
            </w:r>
            <w:proofErr w:type="spellStart"/>
            <w:r w:rsidRPr="00FD2DF8">
              <w:t>anexoque</w:t>
            </w:r>
            <w:proofErr w:type="spellEnd"/>
            <w:r w:rsidRPr="00FD2DF8">
              <w:t xml:space="preserve"> acompaña a esta Ordenanza fiscal.</w:t>
            </w:r>
          </w:p>
          <w:p w14:paraId="5D421BF6" w14:textId="77777777" w:rsidR="00FD2DF8" w:rsidRPr="00FD2DF8" w:rsidRDefault="00FD2DF8" w:rsidP="00FD2DF8">
            <w:r w:rsidRPr="00FD2DF8">
              <w:t xml:space="preserve">3.- No caso de que un local </w:t>
            </w:r>
            <w:proofErr w:type="spellStart"/>
            <w:r w:rsidRPr="00FD2DF8">
              <w:t>ou</w:t>
            </w:r>
            <w:proofErr w:type="spellEnd"/>
            <w:r w:rsidRPr="00FD2DF8">
              <w:t xml:space="preserve"> instalación que non </w:t>
            </w:r>
            <w:proofErr w:type="spellStart"/>
            <w:r w:rsidRPr="00FD2DF8">
              <w:t>merezaa</w:t>
            </w:r>
            <w:proofErr w:type="spellEnd"/>
            <w:r w:rsidRPr="00FD2DF8">
              <w:t xml:space="preserve"> consideración de tal, teña acceso a dúas rúas </w:t>
            </w:r>
            <w:proofErr w:type="spellStart"/>
            <w:r w:rsidRPr="00FD2DF8">
              <w:t>clasificadasde</w:t>
            </w:r>
            <w:proofErr w:type="spellEnd"/>
            <w:r w:rsidRPr="00FD2DF8">
              <w:t xml:space="preserve"> distinta categoría, tributará de </w:t>
            </w:r>
            <w:proofErr w:type="spellStart"/>
            <w:r w:rsidRPr="00FD2DF8">
              <w:t>acordo</w:t>
            </w:r>
            <w:proofErr w:type="spellEnd"/>
            <w:r w:rsidRPr="00FD2DF8">
              <w:t xml:space="preserve"> coa </w:t>
            </w:r>
            <w:proofErr w:type="spellStart"/>
            <w:r w:rsidRPr="00FD2DF8">
              <w:t>clasificaciónde</w:t>
            </w:r>
            <w:proofErr w:type="spellEnd"/>
            <w:r w:rsidRPr="00FD2DF8">
              <w:t xml:space="preserve"> categoría </w:t>
            </w:r>
            <w:proofErr w:type="spellStart"/>
            <w:r w:rsidRPr="00FD2DF8">
              <w:t>máis</w:t>
            </w:r>
            <w:proofErr w:type="spellEnd"/>
            <w:r w:rsidRPr="00FD2DF8">
              <w:t xml:space="preserve"> alta.</w:t>
            </w:r>
          </w:p>
          <w:p w14:paraId="4C37903F" w14:textId="77777777" w:rsidR="00FD2DF8" w:rsidRPr="00FD2DF8" w:rsidRDefault="00FD2DF8" w:rsidP="00FD2DF8">
            <w:r w:rsidRPr="00FD2DF8">
              <w:t>4.</w:t>
            </w:r>
            <w:proofErr w:type="gramStart"/>
            <w:r w:rsidRPr="00FD2DF8">
              <w:t>-  Para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os  efectos</w:t>
            </w:r>
            <w:proofErr w:type="gramEnd"/>
            <w:r w:rsidRPr="00FD2DF8">
              <w:t xml:space="preserve"> de liquidación do imposto, a </w:t>
            </w:r>
            <w:proofErr w:type="spellStart"/>
            <w:proofErr w:type="gramStart"/>
            <w:r w:rsidRPr="00FD2DF8">
              <w:t>cota,incrementada</w:t>
            </w:r>
            <w:proofErr w:type="spellEnd"/>
            <w:proofErr w:type="gramEnd"/>
            <w:r w:rsidRPr="00FD2DF8">
              <w:t xml:space="preserve"> pola aplicación do coeficiente de ponderación </w:t>
            </w:r>
            <w:proofErr w:type="spellStart"/>
            <w:proofErr w:type="gramStart"/>
            <w:r w:rsidRPr="00FD2DF8">
              <w:t>aque</w:t>
            </w:r>
            <w:proofErr w:type="spellEnd"/>
            <w:r w:rsidRPr="00FD2DF8">
              <w:t>  se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refire</w:t>
            </w:r>
            <w:proofErr w:type="spellEnd"/>
            <w:r w:rsidRPr="00FD2DF8">
              <w:t>  o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artigo  86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do  Real</w:t>
            </w:r>
            <w:proofErr w:type="gramEnd"/>
            <w:r w:rsidRPr="00FD2DF8">
              <w:t xml:space="preserve"> decreto lexislativo2/</w:t>
            </w:r>
            <w:proofErr w:type="gramStart"/>
            <w:r w:rsidRPr="00FD2DF8">
              <w:t>2004,  do</w:t>
            </w:r>
            <w:proofErr w:type="gramEnd"/>
            <w:r w:rsidRPr="00FD2DF8">
              <w:t xml:space="preserve"> 5 de marzo, polo que se </w:t>
            </w:r>
            <w:proofErr w:type="spellStart"/>
            <w:r w:rsidRPr="00FD2DF8">
              <w:t>aproba</w:t>
            </w:r>
            <w:proofErr w:type="spellEnd"/>
            <w:r w:rsidRPr="00FD2DF8">
              <w:t xml:space="preserve"> o Texto </w:t>
            </w:r>
            <w:proofErr w:type="spellStart"/>
            <w:proofErr w:type="gramStart"/>
            <w:r w:rsidRPr="00FD2DF8">
              <w:t>refundidoda</w:t>
            </w:r>
            <w:proofErr w:type="spellEnd"/>
            <w:r w:rsidRPr="00FD2DF8">
              <w:t>  Lei</w:t>
            </w:r>
            <w:proofErr w:type="gramEnd"/>
            <w:r w:rsidRPr="00FD2DF8">
              <w:t xml:space="preserve">  reguladora das </w:t>
            </w:r>
            <w:proofErr w:type="spellStart"/>
            <w:r w:rsidRPr="00FD2DF8">
              <w:t>facendas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locais</w:t>
            </w:r>
            <w:proofErr w:type="spellEnd"/>
            <w:r w:rsidRPr="00FD2DF8">
              <w:t xml:space="preserve">, </w:t>
            </w:r>
            <w:proofErr w:type="spellStart"/>
            <w:r w:rsidRPr="00FD2DF8">
              <w:t>multiplicarase</w:t>
            </w:r>
            <w:proofErr w:type="spellEnd"/>
            <w:r w:rsidRPr="00FD2DF8">
              <w:t xml:space="preserve"> </w:t>
            </w:r>
            <w:proofErr w:type="spellStart"/>
            <w:proofErr w:type="gramStart"/>
            <w:r w:rsidRPr="00FD2DF8">
              <w:t>polocoeficiente</w:t>
            </w:r>
            <w:proofErr w:type="spellEnd"/>
            <w:r w:rsidRPr="00FD2DF8">
              <w:t>  de</w:t>
            </w:r>
            <w:proofErr w:type="gramEnd"/>
            <w:r w:rsidRPr="00FD2DF8">
              <w:t xml:space="preserve"> situación aplicable </w:t>
            </w:r>
            <w:proofErr w:type="spellStart"/>
            <w:r w:rsidRPr="00FD2DF8">
              <w:t>á</w:t>
            </w:r>
            <w:proofErr w:type="spellEnd"/>
            <w:r w:rsidRPr="00FD2DF8">
              <w:t xml:space="preserve"> categoría das rúas </w:t>
            </w:r>
            <w:proofErr w:type="spellStart"/>
            <w:proofErr w:type="gramStart"/>
            <w:r w:rsidRPr="00FD2DF8">
              <w:t>nasque</w:t>
            </w:r>
            <w:proofErr w:type="spellEnd"/>
            <w:r w:rsidRPr="00FD2DF8">
              <w:t>  se</w:t>
            </w:r>
            <w:proofErr w:type="gramEnd"/>
            <w:r w:rsidRPr="00FD2DF8">
              <w:t xml:space="preserve">  </w:t>
            </w:r>
            <w:proofErr w:type="spellStart"/>
            <w:r w:rsidRPr="00FD2DF8">
              <w:t>ache</w:t>
            </w:r>
            <w:proofErr w:type="spellEnd"/>
            <w:r w:rsidRPr="00FD2DF8">
              <w:t xml:space="preserve"> situado o </w:t>
            </w:r>
            <w:proofErr w:type="spellStart"/>
            <w:r w:rsidRPr="00FD2DF8">
              <w:t>correspondente</w:t>
            </w:r>
            <w:proofErr w:type="spellEnd"/>
            <w:r w:rsidRPr="00FD2DF8">
              <w:t xml:space="preserve"> local </w:t>
            </w:r>
            <w:proofErr w:type="spellStart"/>
            <w:r w:rsidRPr="00FD2DF8">
              <w:t>ou</w:t>
            </w:r>
            <w:proofErr w:type="spellEnd"/>
            <w:r w:rsidRPr="00FD2DF8">
              <w:t xml:space="preserve"> instalación.</w:t>
            </w:r>
          </w:p>
          <w:p w14:paraId="0AA59F9A" w14:textId="77777777" w:rsidR="00FD2DF8" w:rsidRPr="00FD2DF8" w:rsidRDefault="00FD2DF8" w:rsidP="00FD2DF8">
            <w:r w:rsidRPr="00FD2DF8">
              <w:rPr>
                <w:b/>
                <w:bCs/>
              </w:rPr>
              <w:t>ARTIGO 12: COTAS TRIBUTARIAS</w:t>
            </w:r>
          </w:p>
          <w:p w14:paraId="0EE87AD7" w14:textId="77777777" w:rsidR="00FD2DF8" w:rsidRPr="00FD2DF8" w:rsidRDefault="00FD2DF8" w:rsidP="00FD2DF8">
            <w:proofErr w:type="gramStart"/>
            <w:r w:rsidRPr="00FD2DF8">
              <w:t>A  cota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tributaria  será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o  resultado</w:t>
            </w:r>
            <w:proofErr w:type="gramEnd"/>
            <w:r w:rsidRPr="00FD2DF8">
              <w:t xml:space="preserve"> da aplicación </w:t>
            </w:r>
            <w:proofErr w:type="spellStart"/>
            <w:r w:rsidRPr="00FD2DF8">
              <w:t>dastarifas</w:t>
            </w:r>
            <w:proofErr w:type="spellEnd"/>
            <w:r w:rsidRPr="00FD2DF8">
              <w:t xml:space="preserve">   do   </w:t>
            </w:r>
            <w:proofErr w:type="gramStart"/>
            <w:r w:rsidRPr="00FD2DF8">
              <w:t>imposto,   así  como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os  coeficientes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e  </w:t>
            </w:r>
            <w:proofErr w:type="spellStart"/>
            <w:r w:rsidRPr="00FD2DF8">
              <w:t>asbonificacións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>previstos  pola</w:t>
            </w:r>
            <w:proofErr w:type="gramEnd"/>
            <w:r w:rsidRPr="00FD2DF8">
              <w:t xml:space="preserve"> Lei e, no </w:t>
            </w:r>
            <w:proofErr w:type="spellStart"/>
            <w:r w:rsidRPr="00FD2DF8">
              <w:t>seu</w:t>
            </w:r>
            <w:proofErr w:type="spellEnd"/>
            <w:r w:rsidRPr="00FD2DF8">
              <w:t xml:space="preserve"> caso, </w:t>
            </w:r>
            <w:proofErr w:type="spellStart"/>
            <w:r w:rsidRPr="00FD2DF8">
              <w:t>acordadospor</w:t>
            </w:r>
            <w:proofErr w:type="spellEnd"/>
            <w:r w:rsidRPr="00FD2DF8">
              <w:t xml:space="preserve">   </w:t>
            </w:r>
            <w:proofErr w:type="gramStart"/>
            <w:r w:rsidRPr="00FD2DF8">
              <w:t>este  Concello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e  regulados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nas</w:t>
            </w:r>
            <w:proofErr w:type="spellEnd"/>
            <w:r w:rsidRPr="00FD2DF8">
              <w:t>  ordenanzas</w:t>
            </w:r>
            <w:proofErr w:type="gramEnd"/>
            <w:r w:rsidRPr="00FD2DF8">
              <w:t xml:space="preserve">  </w:t>
            </w:r>
            <w:proofErr w:type="spellStart"/>
            <w:r w:rsidRPr="00FD2DF8">
              <w:t>fiscaisrespectivas</w:t>
            </w:r>
            <w:proofErr w:type="spellEnd"/>
            <w:r w:rsidRPr="00FD2DF8">
              <w:t>.</w:t>
            </w:r>
          </w:p>
          <w:p w14:paraId="07BD3DCF" w14:textId="77777777" w:rsidR="00FD2DF8" w:rsidRPr="00FD2DF8" w:rsidRDefault="00FD2DF8" w:rsidP="00FD2DF8">
            <w:r w:rsidRPr="00FD2DF8">
              <w:rPr>
                <w:b/>
                <w:bCs/>
              </w:rPr>
              <w:t>CAPÍTULO SEXTO: PERÍODO IMPOSITIVO E DEVENGO</w:t>
            </w:r>
          </w:p>
          <w:p w14:paraId="01F8EE6B" w14:textId="77777777" w:rsidR="00FD2DF8" w:rsidRPr="00FD2DF8" w:rsidRDefault="00FD2DF8" w:rsidP="00FD2DF8">
            <w:r w:rsidRPr="00FD2DF8">
              <w:rPr>
                <w:b/>
                <w:bCs/>
              </w:rPr>
              <w:t>ARTIGO 13: PERÍODO IMPOSITIVO</w:t>
            </w:r>
          </w:p>
          <w:p w14:paraId="45DF2589" w14:textId="77777777" w:rsidR="00FD2DF8" w:rsidRPr="00FD2DF8" w:rsidRDefault="00FD2DF8" w:rsidP="00FD2DF8">
            <w:proofErr w:type="gramStart"/>
            <w:r w:rsidRPr="00FD2DF8">
              <w:t>O  período</w:t>
            </w:r>
            <w:proofErr w:type="gramEnd"/>
            <w:r w:rsidRPr="00FD2DF8">
              <w:t xml:space="preserve">  impositivo coincide </w:t>
            </w:r>
            <w:proofErr w:type="spellStart"/>
            <w:proofErr w:type="gramStart"/>
            <w:r w:rsidRPr="00FD2DF8">
              <w:t>co</w:t>
            </w:r>
            <w:proofErr w:type="spellEnd"/>
            <w:r w:rsidRPr="00FD2DF8">
              <w:t xml:space="preserve"> ano</w:t>
            </w:r>
            <w:proofErr w:type="gramEnd"/>
            <w:r w:rsidRPr="00FD2DF8">
              <w:t xml:space="preserve"> natural, salvo </w:t>
            </w:r>
            <w:proofErr w:type="spellStart"/>
            <w:proofErr w:type="gramStart"/>
            <w:r w:rsidRPr="00FD2DF8">
              <w:t>quese</w:t>
            </w:r>
            <w:proofErr w:type="spellEnd"/>
            <w:r w:rsidRPr="00FD2DF8">
              <w:t>  trate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de  </w:t>
            </w:r>
            <w:proofErr w:type="spellStart"/>
            <w:r w:rsidRPr="00FD2DF8">
              <w:t>declaracións</w:t>
            </w:r>
            <w:proofErr w:type="spellEnd"/>
            <w:proofErr w:type="gramEnd"/>
            <w:r w:rsidRPr="00FD2DF8">
              <w:t xml:space="preserve"> de alta, en </w:t>
            </w:r>
            <w:proofErr w:type="spellStart"/>
            <w:r w:rsidRPr="00FD2DF8">
              <w:t>cuxo</w:t>
            </w:r>
            <w:proofErr w:type="spellEnd"/>
            <w:r w:rsidRPr="00FD2DF8">
              <w:t xml:space="preserve"> caso </w:t>
            </w:r>
            <w:proofErr w:type="spellStart"/>
            <w:proofErr w:type="gramStart"/>
            <w:r w:rsidRPr="00FD2DF8">
              <w:t>abranguerádende</w:t>
            </w:r>
            <w:proofErr w:type="spellEnd"/>
            <w:r w:rsidRPr="00FD2DF8">
              <w:t>  a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data  do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comezo</w:t>
            </w:r>
            <w:proofErr w:type="spellEnd"/>
            <w:r w:rsidRPr="00FD2DF8">
              <w:t>  da</w:t>
            </w:r>
            <w:proofErr w:type="gramEnd"/>
            <w:r w:rsidRPr="00FD2DF8">
              <w:t xml:space="preserve"> </w:t>
            </w:r>
            <w:proofErr w:type="spellStart"/>
            <w:r w:rsidRPr="00FD2DF8">
              <w:t>actividade</w:t>
            </w:r>
            <w:proofErr w:type="spellEnd"/>
            <w:r w:rsidRPr="00FD2DF8">
              <w:t xml:space="preserve"> até o final do </w:t>
            </w:r>
            <w:proofErr w:type="spellStart"/>
            <w:r w:rsidRPr="00FD2DF8">
              <w:t>anonatural</w:t>
            </w:r>
            <w:proofErr w:type="spellEnd"/>
            <w:r w:rsidRPr="00FD2DF8">
              <w:t>.</w:t>
            </w:r>
          </w:p>
          <w:p w14:paraId="1CAFC820" w14:textId="77777777" w:rsidR="00FD2DF8" w:rsidRPr="00FD2DF8" w:rsidRDefault="00FD2DF8" w:rsidP="00FD2DF8">
            <w:r w:rsidRPr="00FD2DF8">
              <w:rPr>
                <w:b/>
                <w:bCs/>
              </w:rPr>
              <w:t>ARTIGO 14: DEVENGO</w:t>
            </w:r>
          </w:p>
          <w:p w14:paraId="1E9D2574" w14:textId="77777777" w:rsidR="00FD2DF8" w:rsidRPr="00FD2DF8" w:rsidRDefault="00FD2DF8" w:rsidP="00FD2DF8">
            <w:r w:rsidRPr="00FD2DF8">
              <w:t>1.</w:t>
            </w:r>
            <w:proofErr w:type="gramStart"/>
            <w:r w:rsidRPr="00FD2DF8">
              <w:t>-  O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imposto  </w:t>
            </w:r>
            <w:proofErr w:type="spellStart"/>
            <w:r w:rsidRPr="00FD2DF8">
              <w:t>devengarase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 xml:space="preserve">o  </w:t>
            </w:r>
            <w:proofErr w:type="spellStart"/>
            <w:r w:rsidRPr="00FD2DF8">
              <w:t>primeiro</w:t>
            </w:r>
            <w:proofErr w:type="spellEnd"/>
            <w:proofErr w:type="gramEnd"/>
            <w:r w:rsidRPr="00FD2DF8">
              <w:t xml:space="preserve">  día do </w:t>
            </w:r>
            <w:proofErr w:type="spellStart"/>
            <w:r w:rsidRPr="00FD2DF8">
              <w:t>períodoimpositivo</w:t>
            </w:r>
            <w:proofErr w:type="spellEnd"/>
            <w:r w:rsidRPr="00FD2DF8">
              <w:t>. 2.</w:t>
            </w:r>
            <w:proofErr w:type="gramStart"/>
            <w:r w:rsidRPr="00FD2DF8">
              <w:t xml:space="preserve">-  </w:t>
            </w:r>
            <w:proofErr w:type="spellStart"/>
            <w:r w:rsidRPr="00FD2DF8">
              <w:t>Ó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>tratarse  de</w:t>
            </w:r>
            <w:proofErr w:type="gramEnd"/>
            <w:r w:rsidRPr="00FD2DF8">
              <w:t xml:space="preserve">  espectáculos, cando as cotas </w:t>
            </w:r>
            <w:proofErr w:type="spellStart"/>
            <w:proofErr w:type="gramStart"/>
            <w:r w:rsidRPr="00FD2DF8">
              <w:t>esteanestablecidas</w:t>
            </w:r>
            <w:proofErr w:type="spellEnd"/>
            <w:r w:rsidRPr="00FD2DF8">
              <w:t>  por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actuacións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illadas</w:t>
            </w:r>
            <w:proofErr w:type="spellEnd"/>
            <w:r w:rsidRPr="00FD2DF8">
              <w:t>,  o</w:t>
            </w:r>
            <w:proofErr w:type="gramEnd"/>
            <w:r w:rsidRPr="00FD2DF8">
              <w:t xml:space="preserve"> devengo </w:t>
            </w:r>
            <w:proofErr w:type="spellStart"/>
            <w:proofErr w:type="gramStart"/>
            <w:r w:rsidRPr="00FD2DF8">
              <w:t>prodúcesepola</w:t>
            </w:r>
            <w:proofErr w:type="spellEnd"/>
            <w:r w:rsidRPr="00FD2DF8">
              <w:t>  realización</w:t>
            </w:r>
            <w:proofErr w:type="gramEnd"/>
            <w:r w:rsidRPr="00FD2DF8">
              <w:t xml:space="preserve"> de cada </w:t>
            </w:r>
            <w:proofErr w:type="spellStart"/>
            <w:r w:rsidRPr="00FD2DF8">
              <w:t>unha</w:t>
            </w:r>
            <w:proofErr w:type="spellEnd"/>
            <w:r w:rsidRPr="00FD2DF8">
              <w:t xml:space="preserve"> </w:t>
            </w:r>
            <w:proofErr w:type="gramStart"/>
            <w:r w:rsidRPr="00FD2DF8">
              <w:t>delas</w:t>
            </w:r>
            <w:proofErr w:type="gramEnd"/>
            <w:r w:rsidRPr="00FD2DF8">
              <w:t xml:space="preserve">, </w:t>
            </w:r>
            <w:proofErr w:type="spellStart"/>
            <w:r w:rsidRPr="00FD2DF8">
              <w:t>debéndose</w:t>
            </w:r>
            <w:proofErr w:type="spellEnd"/>
            <w:r w:rsidRPr="00FD2DF8">
              <w:t xml:space="preserve"> presentar </w:t>
            </w:r>
            <w:proofErr w:type="spellStart"/>
            <w:r w:rsidRPr="00FD2DF8">
              <w:t>ascorrespondentes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declaracións</w:t>
            </w:r>
            <w:proofErr w:type="spellEnd"/>
            <w:r w:rsidRPr="00FD2DF8">
              <w:t xml:space="preserve"> de alta e </w:t>
            </w:r>
            <w:proofErr w:type="spellStart"/>
            <w:r w:rsidRPr="00FD2DF8">
              <w:t>baixa</w:t>
            </w:r>
            <w:proofErr w:type="spellEnd"/>
            <w:r w:rsidRPr="00FD2DF8">
              <w:t>.</w:t>
            </w:r>
          </w:p>
          <w:p w14:paraId="0DB2A4F7" w14:textId="77777777" w:rsidR="00FD2DF8" w:rsidRPr="00FD2DF8" w:rsidRDefault="00FD2DF8" w:rsidP="00FD2DF8">
            <w:r w:rsidRPr="00FD2DF8">
              <w:rPr>
                <w:b/>
                <w:bCs/>
              </w:rPr>
              <w:t>ARTIGO 15: COTAS IRREDUCIBLES</w:t>
            </w:r>
          </w:p>
          <w:p w14:paraId="196F58B2" w14:textId="77777777" w:rsidR="00FD2DF8" w:rsidRPr="00FD2DF8" w:rsidRDefault="00FD2DF8" w:rsidP="00FD2DF8">
            <w:r w:rsidRPr="00FD2DF8">
              <w:t>1.- As cotas serán irreducibles, salvo cando:</w:t>
            </w:r>
          </w:p>
          <w:p w14:paraId="5FAA6AA5" w14:textId="77777777" w:rsidR="00FD2DF8" w:rsidRPr="00FD2DF8" w:rsidRDefault="00FD2DF8" w:rsidP="00FD2DF8">
            <w:r w:rsidRPr="00FD2DF8">
              <w:t xml:space="preserve">a)  </w:t>
            </w:r>
            <w:proofErr w:type="gramStart"/>
            <w:r w:rsidRPr="00FD2DF8">
              <w:t>Nos  casos</w:t>
            </w:r>
            <w:proofErr w:type="gramEnd"/>
            <w:r w:rsidRPr="00FD2DF8">
              <w:t xml:space="preserve"> de declaración de alta, o día de </w:t>
            </w:r>
            <w:proofErr w:type="spellStart"/>
            <w:r w:rsidRPr="00FD2DF8">
              <w:t>comezo</w:t>
            </w:r>
            <w:proofErr w:type="spellEnd"/>
            <w:r w:rsidRPr="00FD2DF8">
              <w:t xml:space="preserve"> </w:t>
            </w:r>
            <w:proofErr w:type="spellStart"/>
            <w:proofErr w:type="gramStart"/>
            <w:r w:rsidRPr="00FD2DF8">
              <w:t>daactividade</w:t>
            </w:r>
            <w:proofErr w:type="spellEnd"/>
            <w:r w:rsidRPr="00FD2DF8">
              <w:t>  non</w:t>
            </w:r>
            <w:proofErr w:type="gramEnd"/>
            <w:r w:rsidRPr="00FD2DF8">
              <w:t xml:space="preserve"> coincida </w:t>
            </w:r>
            <w:proofErr w:type="spellStart"/>
            <w:proofErr w:type="gramStart"/>
            <w:r w:rsidRPr="00FD2DF8">
              <w:t>co</w:t>
            </w:r>
            <w:proofErr w:type="spellEnd"/>
            <w:r w:rsidRPr="00FD2DF8">
              <w:t xml:space="preserve"> ano</w:t>
            </w:r>
            <w:proofErr w:type="gramEnd"/>
            <w:r w:rsidRPr="00FD2DF8">
              <w:t xml:space="preserve"> natural, en </w:t>
            </w:r>
            <w:proofErr w:type="spellStart"/>
            <w:r w:rsidRPr="00FD2DF8">
              <w:t>cuxo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suposto</w:t>
            </w:r>
            <w:proofErr w:type="spellEnd"/>
            <w:r w:rsidRPr="00FD2DF8">
              <w:t xml:space="preserve">, </w:t>
            </w:r>
            <w:proofErr w:type="spellStart"/>
            <w:proofErr w:type="gramStart"/>
            <w:r w:rsidRPr="00FD2DF8">
              <w:t>ascotas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calcularanse</w:t>
            </w:r>
            <w:proofErr w:type="spellEnd"/>
            <w:proofErr w:type="gramEnd"/>
            <w:r w:rsidRPr="00FD2DF8">
              <w:t xml:space="preserve"> proporcionalmente </w:t>
            </w:r>
            <w:proofErr w:type="spellStart"/>
            <w:r w:rsidRPr="00FD2DF8">
              <w:t>ó</w:t>
            </w:r>
            <w:proofErr w:type="spellEnd"/>
            <w:r w:rsidRPr="00FD2DF8">
              <w:t xml:space="preserve"> </w:t>
            </w:r>
            <w:r w:rsidRPr="00FD2DF8">
              <w:lastRenderedPageBreak/>
              <w:t xml:space="preserve">número de </w:t>
            </w:r>
            <w:proofErr w:type="spellStart"/>
            <w:r w:rsidRPr="00FD2DF8">
              <w:t>trimestresnaturais</w:t>
            </w:r>
            <w:proofErr w:type="spellEnd"/>
            <w:r w:rsidRPr="00FD2DF8">
              <w:t xml:space="preserve"> que restan para finalizar o ano, </w:t>
            </w:r>
            <w:proofErr w:type="spellStart"/>
            <w:r w:rsidRPr="00FD2DF8">
              <w:t>incluíndo</w:t>
            </w:r>
            <w:proofErr w:type="spellEnd"/>
            <w:r w:rsidRPr="00FD2DF8">
              <w:t xml:space="preserve"> o día </w:t>
            </w:r>
            <w:proofErr w:type="spellStart"/>
            <w:r w:rsidRPr="00FD2DF8">
              <w:t>docomezo</w:t>
            </w:r>
            <w:proofErr w:type="spellEnd"/>
            <w:r w:rsidRPr="00FD2DF8">
              <w:t xml:space="preserve"> do </w:t>
            </w:r>
            <w:proofErr w:type="spellStart"/>
            <w:r w:rsidRPr="00FD2DF8">
              <w:t>exercicio</w:t>
            </w:r>
            <w:proofErr w:type="spellEnd"/>
            <w:r w:rsidRPr="00FD2DF8">
              <w:t xml:space="preserve"> da </w:t>
            </w:r>
            <w:proofErr w:type="spellStart"/>
            <w:r w:rsidRPr="00FD2DF8">
              <w:t>actividade</w:t>
            </w:r>
            <w:proofErr w:type="spellEnd"/>
            <w:r w:rsidRPr="00FD2DF8">
              <w:t xml:space="preserve"> gravada.</w:t>
            </w:r>
          </w:p>
          <w:p w14:paraId="27CA2ECF" w14:textId="77777777" w:rsidR="00FD2DF8" w:rsidRPr="00FD2DF8" w:rsidRDefault="00FD2DF8" w:rsidP="00FD2DF8">
            <w:r w:rsidRPr="00FD2DF8">
              <w:t xml:space="preserve">b)  </w:t>
            </w:r>
            <w:proofErr w:type="gramStart"/>
            <w:r w:rsidRPr="00FD2DF8">
              <w:t>Nos  casos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de  declaración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de  </w:t>
            </w:r>
            <w:proofErr w:type="spellStart"/>
            <w:r w:rsidRPr="00FD2DF8">
              <w:t>baixa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>por  cese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noexercicio</w:t>
            </w:r>
            <w:proofErr w:type="spellEnd"/>
            <w:r w:rsidRPr="00FD2DF8">
              <w:t>  da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actividade</w:t>
            </w:r>
            <w:proofErr w:type="spellEnd"/>
            <w:r w:rsidRPr="00FD2DF8">
              <w:t>,  as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cotas  serán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rateables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portrimestres</w:t>
            </w:r>
            <w:proofErr w:type="spellEnd"/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naturais</w:t>
            </w:r>
            <w:proofErr w:type="spellEnd"/>
            <w:r w:rsidRPr="00FD2DF8">
              <w:t xml:space="preserve">,  </w:t>
            </w:r>
            <w:proofErr w:type="spellStart"/>
            <w:r w:rsidRPr="00FD2DF8">
              <w:t>excluído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>aquel  trimestre</w:t>
            </w:r>
            <w:proofErr w:type="gramEnd"/>
            <w:r w:rsidRPr="00FD2DF8">
              <w:t xml:space="preserve">  no que </w:t>
            </w:r>
            <w:proofErr w:type="spellStart"/>
            <w:r w:rsidRPr="00FD2DF8">
              <w:t>seproduza</w:t>
            </w:r>
            <w:proofErr w:type="spellEnd"/>
            <w:r w:rsidRPr="00FD2DF8">
              <w:t xml:space="preserve"> dito cese.</w:t>
            </w:r>
          </w:p>
          <w:p w14:paraId="12728023" w14:textId="77777777" w:rsidR="00FD2DF8" w:rsidRPr="00FD2DF8" w:rsidRDefault="00FD2DF8" w:rsidP="00FD2DF8">
            <w:r w:rsidRPr="00FD2DF8">
              <w:t>2.</w:t>
            </w:r>
            <w:proofErr w:type="gramStart"/>
            <w:r w:rsidRPr="00FD2DF8">
              <w:t>-  Para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os  efectos</w:t>
            </w:r>
            <w:proofErr w:type="gramEnd"/>
            <w:r w:rsidRPr="00FD2DF8">
              <w:t xml:space="preserve">  previstos </w:t>
            </w:r>
            <w:proofErr w:type="spellStart"/>
            <w:r w:rsidRPr="00FD2DF8">
              <w:t>na</w:t>
            </w:r>
            <w:proofErr w:type="spellEnd"/>
            <w:r w:rsidRPr="00FD2DF8">
              <w:t xml:space="preserve"> letra b) do </w:t>
            </w:r>
            <w:proofErr w:type="spellStart"/>
            <w:r w:rsidRPr="00FD2DF8">
              <w:t>apartadoanterior</w:t>
            </w:r>
            <w:proofErr w:type="spellEnd"/>
            <w:r w:rsidRPr="00FD2DF8">
              <w:t xml:space="preserve">, os </w:t>
            </w:r>
            <w:proofErr w:type="spellStart"/>
            <w:r w:rsidRPr="00FD2DF8">
              <w:t>suxeitos</w:t>
            </w:r>
            <w:proofErr w:type="spellEnd"/>
            <w:r w:rsidRPr="00FD2DF8">
              <w:t xml:space="preserve"> pasivos </w:t>
            </w:r>
            <w:proofErr w:type="spellStart"/>
            <w:r w:rsidRPr="00FD2DF8">
              <w:t>poderán</w:t>
            </w:r>
            <w:proofErr w:type="spellEnd"/>
            <w:r w:rsidRPr="00FD2DF8">
              <w:t xml:space="preserve"> solicitar a </w:t>
            </w:r>
            <w:proofErr w:type="spellStart"/>
            <w:proofErr w:type="gramStart"/>
            <w:r w:rsidRPr="00FD2DF8">
              <w:t>devoluciónda</w:t>
            </w:r>
            <w:proofErr w:type="spellEnd"/>
            <w:r w:rsidRPr="00FD2DF8">
              <w:t>  parte</w:t>
            </w:r>
            <w:proofErr w:type="gramEnd"/>
            <w:r w:rsidRPr="00FD2DF8">
              <w:t xml:space="preserve">  da cota </w:t>
            </w:r>
            <w:proofErr w:type="spellStart"/>
            <w:r w:rsidRPr="00FD2DF8">
              <w:t>correspondente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ós</w:t>
            </w:r>
            <w:proofErr w:type="spellEnd"/>
            <w:r w:rsidRPr="00FD2DF8">
              <w:t xml:space="preserve"> trimestres </w:t>
            </w:r>
            <w:proofErr w:type="spellStart"/>
            <w:r w:rsidRPr="00FD2DF8">
              <w:t>naturais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nosque</w:t>
            </w:r>
            <w:proofErr w:type="spellEnd"/>
            <w:r w:rsidRPr="00FD2DF8">
              <w:t xml:space="preserve"> non se </w:t>
            </w:r>
            <w:proofErr w:type="spellStart"/>
            <w:r w:rsidRPr="00FD2DF8">
              <w:t>exercera</w:t>
            </w:r>
            <w:proofErr w:type="spellEnd"/>
            <w:r w:rsidRPr="00FD2DF8">
              <w:t xml:space="preserve"> a </w:t>
            </w:r>
            <w:proofErr w:type="spellStart"/>
            <w:r w:rsidRPr="00FD2DF8">
              <w:t>actividade</w:t>
            </w:r>
            <w:proofErr w:type="spellEnd"/>
            <w:r w:rsidRPr="00FD2DF8">
              <w:t xml:space="preserve"> gravada.</w:t>
            </w:r>
          </w:p>
          <w:p w14:paraId="4DAA7663" w14:textId="77777777" w:rsidR="00FD2DF8" w:rsidRPr="00FD2DF8" w:rsidRDefault="00FD2DF8" w:rsidP="00FD2DF8">
            <w:r w:rsidRPr="00FD2DF8">
              <w:t>3.</w:t>
            </w:r>
            <w:proofErr w:type="gramStart"/>
            <w:r w:rsidRPr="00FD2DF8">
              <w:t>-  Con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este  fin,  os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suxeitos</w:t>
            </w:r>
            <w:proofErr w:type="spellEnd"/>
            <w:r w:rsidRPr="00FD2DF8">
              <w:t>  pasivos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achegarán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ásolicitude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>copia  da</w:t>
            </w:r>
            <w:proofErr w:type="gramEnd"/>
            <w:r w:rsidRPr="00FD2DF8">
              <w:t xml:space="preserve">  declaración de </w:t>
            </w:r>
            <w:proofErr w:type="spellStart"/>
            <w:r w:rsidRPr="00FD2DF8">
              <w:t>baixa</w:t>
            </w:r>
            <w:proofErr w:type="spellEnd"/>
            <w:r w:rsidRPr="00FD2DF8">
              <w:t xml:space="preserve"> tramitada ante </w:t>
            </w:r>
            <w:proofErr w:type="spellStart"/>
            <w:proofErr w:type="gramStart"/>
            <w:r w:rsidRPr="00FD2DF8">
              <w:t>aadministración</w:t>
            </w:r>
            <w:proofErr w:type="spellEnd"/>
            <w:r w:rsidRPr="00FD2DF8">
              <w:t>  tributaria</w:t>
            </w:r>
            <w:proofErr w:type="gramEnd"/>
            <w:r w:rsidRPr="00FD2DF8">
              <w:t xml:space="preserve">  competente, </w:t>
            </w:r>
            <w:proofErr w:type="spellStart"/>
            <w:r w:rsidRPr="00FD2DF8">
              <w:t>debéndose</w:t>
            </w:r>
            <w:proofErr w:type="spellEnd"/>
            <w:r w:rsidRPr="00FD2DF8">
              <w:t xml:space="preserve"> tomar </w:t>
            </w:r>
            <w:proofErr w:type="spellStart"/>
            <w:proofErr w:type="gramStart"/>
            <w:r w:rsidRPr="00FD2DF8">
              <w:t>comodata</w:t>
            </w:r>
            <w:proofErr w:type="spellEnd"/>
            <w:r w:rsidRPr="00FD2DF8">
              <w:t>  de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baixa</w:t>
            </w:r>
            <w:proofErr w:type="spellEnd"/>
            <w:r w:rsidRPr="00FD2DF8">
              <w:t>,  para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o  </w:t>
            </w:r>
            <w:proofErr w:type="spellStart"/>
            <w:r w:rsidRPr="00FD2DF8">
              <w:t>correspondente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>rateo,  a</w:t>
            </w:r>
            <w:proofErr w:type="gramEnd"/>
            <w:r w:rsidRPr="00FD2DF8">
              <w:t xml:space="preserve"> data </w:t>
            </w:r>
            <w:proofErr w:type="spellStart"/>
            <w:proofErr w:type="gramStart"/>
            <w:r w:rsidRPr="00FD2DF8">
              <w:t>depresentación</w:t>
            </w:r>
            <w:proofErr w:type="spellEnd"/>
            <w:r w:rsidRPr="00FD2DF8">
              <w:t>  da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declaración  de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baixa</w:t>
            </w:r>
            <w:proofErr w:type="spellEnd"/>
            <w:r w:rsidRPr="00FD2DF8">
              <w:t>  ante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as  </w:t>
            </w:r>
            <w:proofErr w:type="spellStart"/>
            <w:r w:rsidRPr="00FD2DF8">
              <w:t>oficinastributarias</w:t>
            </w:r>
            <w:proofErr w:type="spellEnd"/>
            <w:proofErr w:type="gramEnd"/>
            <w:r w:rsidRPr="00FD2DF8">
              <w:t xml:space="preserve"> respectivas.</w:t>
            </w:r>
          </w:p>
          <w:p w14:paraId="1F8C8C3C" w14:textId="77777777" w:rsidR="00FD2DF8" w:rsidRPr="00FD2DF8" w:rsidRDefault="00FD2DF8" w:rsidP="00FD2DF8">
            <w:r w:rsidRPr="00FD2DF8">
              <w:t xml:space="preserve">4.- Será competente para acordar a devolución de </w:t>
            </w:r>
            <w:proofErr w:type="spellStart"/>
            <w:r w:rsidRPr="00FD2DF8">
              <w:t>ingresosindebidos</w:t>
            </w:r>
            <w:proofErr w:type="spellEnd"/>
            <w:r w:rsidRPr="00FD2DF8">
              <w:t xml:space="preserve">   que   corresponda   </w:t>
            </w:r>
            <w:proofErr w:type="gramStart"/>
            <w:r w:rsidRPr="00FD2DF8">
              <w:t>por  cese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no  </w:t>
            </w:r>
            <w:proofErr w:type="spellStart"/>
            <w:r w:rsidRPr="00FD2DF8">
              <w:t>exercicio</w:t>
            </w:r>
            <w:proofErr w:type="spellEnd"/>
            <w:proofErr w:type="gramEnd"/>
            <w:r w:rsidRPr="00FD2DF8">
              <w:t xml:space="preserve">  </w:t>
            </w:r>
            <w:proofErr w:type="spellStart"/>
            <w:r w:rsidRPr="00FD2DF8">
              <w:t>daactividade</w:t>
            </w:r>
            <w:proofErr w:type="spellEnd"/>
            <w:r w:rsidRPr="00FD2DF8">
              <w:t xml:space="preserve">, a Xunta de </w:t>
            </w:r>
            <w:proofErr w:type="spellStart"/>
            <w:r w:rsidRPr="00FD2DF8">
              <w:t>Goberno</w:t>
            </w:r>
            <w:proofErr w:type="spellEnd"/>
            <w:r w:rsidRPr="00FD2DF8">
              <w:t xml:space="preserve"> Local.</w:t>
            </w:r>
          </w:p>
          <w:p w14:paraId="6DEC8C39" w14:textId="77777777" w:rsidR="00FD2DF8" w:rsidRPr="00FD2DF8" w:rsidRDefault="00FD2DF8" w:rsidP="00FD2DF8">
            <w:r w:rsidRPr="00FD2DF8">
              <w:t>5.</w:t>
            </w:r>
            <w:proofErr w:type="gramStart"/>
            <w:r w:rsidRPr="00FD2DF8">
              <w:t>-  De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conformidade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co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>artigo  9.2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do  Real</w:t>
            </w:r>
            <w:proofErr w:type="gramEnd"/>
            <w:r w:rsidRPr="00FD2DF8">
              <w:t>  Decreto1041/</w:t>
            </w:r>
            <w:proofErr w:type="gramStart"/>
            <w:r w:rsidRPr="00FD2DF8">
              <w:t>2003,  do</w:t>
            </w:r>
            <w:proofErr w:type="gramEnd"/>
            <w:r w:rsidRPr="00FD2DF8">
              <w:t xml:space="preserve"> 1 de agosto, polo que se </w:t>
            </w:r>
            <w:proofErr w:type="spellStart"/>
            <w:r w:rsidRPr="00FD2DF8">
              <w:t>aproba</w:t>
            </w:r>
            <w:proofErr w:type="spellEnd"/>
            <w:r w:rsidRPr="00FD2DF8">
              <w:t xml:space="preserve"> o </w:t>
            </w:r>
            <w:proofErr w:type="spellStart"/>
            <w:r w:rsidRPr="00FD2DF8">
              <w:t>regulamentopolo</w:t>
            </w:r>
            <w:proofErr w:type="spellEnd"/>
            <w:r w:rsidRPr="00FD2DF8">
              <w:t xml:space="preserve">   que   </w:t>
            </w:r>
            <w:proofErr w:type="gramStart"/>
            <w:r w:rsidRPr="00FD2DF8">
              <w:t>se  regulan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determinados  censos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tributarios,incluirase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 xml:space="preserve">como  </w:t>
            </w:r>
            <w:proofErr w:type="spellStart"/>
            <w:r w:rsidRPr="00FD2DF8">
              <w:t>baixa</w:t>
            </w:r>
            <w:proofErr w:type="spellEnd"/>
            <w:proofErr w:type="gramEnd"/>
            <w:r w:rsidRPr="00FD2DF8">
              <w:t xml:space="preserve">  </w:t>
            </w:r>
            <w:proofErr w:type="spellStart"/>
            <w:r w:rsidRPr="00FD2DF8">
              <w:t>nun</w:t>
            </w:r>
            <w:proofErr w:type="spellEnd"/>
            <w:r w:rsidRPr="00FD2DF8">
              <w:t xml:space="preserve"> determinado trimestre a </w:t>
            </w:r>
            <w:proofErr w:type="spellStart"/>
            <w:proofErr w:type="gramStart"/>
            <w:r w:rsidRPr="00FD2DF8">
              <w:t>tódalasdeclaracións</w:t>
            </w:r>
            <w:proofErr w:type="spellEnd"/>
            <w:r w:rsidRPr="00FD2DF8">
              <w:t>  de</w:t>
            </w:r>
            <w:proofErr w:type="gramEnd"/>
            <w:r w:rsidRPr="00FD2DF8">
              <w:t xml:space="preserve">  </w:t>
            </w:r>
            <w:proofErr w:type="spellStart"/>
            <w:r w:rsidRPr="00FD2DF8">
              <w:t>baixa</w:t>
            </w:r>
            <w:proofErr w:type="spellEnd"/>
            <w:r w:rsidRPr="00FD2DF8">
              <w:t xml:space="preserve"> presentadas durante o mes </w:t>
            </w:r>
            <w:proofErr w:type="spellStart"/>
            <w:r w:rsidRPr="00FD2DF8">
              <w:t>seguinte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áfinalización</w:t>
            </w:r>
            <w:proofErr w:type="spellEnd"/>
            <w:r w:rsidRPr="00FD2DF8">
              <w:t xml:space="preserve"> de dito trimestre.</w:t>
            </w:r>
          </w:p>
          <w:p w14:paraId="26CC49EA" w14:textId="77777777" w:rsidR="00FD2DF8" w:rsidRPr="00FD2DF8" w:rsidRDefault="00FD2DF8" w:rsidP="00FD2DF8">
            <w:r w:rsidRPr="00FD2DF8">
              <w:rPr>
                <w:b/>
                <w:bCs/>
              </w:rPr>
              <w:t>CAPÍTULO SÉTIMO: XESTIÓN TRIBUTARIA</w:t>
            </w:r>
          </w:p>
          <w:p w14:paraId="063C5C5F" w14:textId="77777777" w:rsidR="00FD2DF8" w:rsidRPr="00FD2DF8" w:rsidRDefault="00FD2DF8" w:rsidP="00FD2DF8">
            <w:r w:rsidRPr="00FD2DF8">
              <w:rPr>
                <w:b/>
                <w:bCs/>
              </w:rPr>
              <w:t>ARTIGO 13: XESTIÓN E COMPETENCIAS</w:t>
            </w:r>
          </w:p>
          <w:p w14:paraId="54B04B21" w14:textId="77777777" w:rsidR="00FD2DF8" w:rsidRPr="00FD2DF8" w:rsidRDefault="00FD2DF8" w:rsidP="00FD2DF8">
            <w:r w:rsidRPr="00FD2DF8">
              <w:t xml:space="preserve">1.-  A  </w:t>
            </w:r>
            <w:proofErr w:type="spellStart"/>
            <w:r w:rsidRPr="00FD2DF8">
              <w:t>xestión</w:t>
            </w:r>
            <w:proofErr w:type="spellEnd"/>
            <w:r w:rsidRPr="00FD2DF8">
              <w:t xml:space="preserve">  do  imposto </w:t>
            </w:r>
            <w:proofErr w:type="spellStart"/>
            <w:r w:rsidRPr="00FD2DF8">
              <w:t>axustarase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ó</w:t>
            </w:r>
            <w:proofErr w:type="spellEnd"/>
            <w:r w:rsidRPr="00FD2DF8">
              <w:t xml:space="preserve"> establecido </w:t>
            </w:r>
            <w:proofErr w:type="spellStart"/>
            <w:r w:rsidRPr="00FD2DF8">
              <w:t>nosartigos</w:t>
            </w:r>
            <w:proofErr w:type="spellEnd"/>
            <w:r w:rsidRPr="00FD2DF8">
              <w:t xml:space="preserve">  90 e 91 do Real decreto </w:t>
            </w:r>
            <w:proofErr w:type="spellStart"/>
            <w:r w:rsidRPr="00FD2DF8">
              <w:t>lexislativo</w:t>
            </w:r>
            <w:proofErr w:type="spellEnd"/>
            <w:r w:rsidRPr="00FD2DF8">
              <w:t xml:space="preserve"> 2/2004, do 5 </w:t>
            </w:r>
            <w:proofErr w:type="spellStart"/>
            <w:r w:rsidRPr="00FD2DF8">
              <w:t>demarzo</w:t>
            </w:r>
            <w:proofErr w:type="spellEnd"/>
            <w:r w:rsidRPr="00FD2DF8">
              <w:t xml:space="preserve">,   polo  que  se  </w:t>
            </w:r>
            <w:proofErr w:type="spellStart"/>
            <w:r w:rsidRPr="00FD2DF8">
              <w:t>aproba</w:t>
            </w:r>
            <w:proofErr w:type="spellEnd"/>
            <w:r w:rsidRPr="00FD2DF8">
              <w:t xml:space="preserve">  o  Texto  refundido  da  </w:t>
            </w:r>
            <w:proofErr w:type="spellStart"/>
            <w:r w:rsidRPr="00FD2DF8">
              <w:t>Leireguladora</w:t>
            </w:r>
            <w:proofErr w:type="spellEnd"/>
            <w:r w:rsidRPr="00FD2DF8">
              <w:t xml:space="preserve"> das </w:t>
            </w:r>
            <w:proofErr w:type="spellStart"/>
            <w:r w:rsidRPr="00FD2DF8">
              <w:t>facendas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locais</w:t>
            </w:r>
            <w:proofErr w:type="spellEnd"/>
            <w:r w:rsidRPr="00FD2DF8">
              <w:t xml:space="preserve">, no Real decreto 243/1995, do17  de  </w:t>
            </w:r>
            <w:proofErr w:type="spellStart"/>
            <w:r w:rsidRPr="00FD2DF8">
              <w:t>febreiro</w:t>
            </w:r>
            <w:proofErr w:type="spellEnd"/>
            <w:r w:rsidRPr="00FD2DF8">
              <w:t xml:space="preserve">, polo que se </w:t>
            </w:r>
            <w:proofErr w:type="spellStart"/>
            <w:r w:rsidRPr="00FD2DF8">
              <w:t>ditan</w:t>
            </w:r>
            <w:proofErr w:type="spellEnd"/>
            <w:r w:rsidRPr="00FD2DF8">
              <w:t xml:space="preserve"> normas para a </w:t>
            </w:r>
            <w:proofErr w:type="spellStart"/>
            <w:r w:rsidRPr="00FD2DF8">
              <w:t>xestión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doImposto</w:t>
            </w:r>
            <w:proofErr w:type="spellEnd"/>
            <w:r w:rsidRPr="00FD2DF8">
              <w:t xml:space="preserve">   sobre   actividades   económicas  e  se  regula  </w:t>
            </w:r>
            <w:proofErr w:type="spellStart"/>
            <w:r w:rsidRPr="00FD2DF8">
              <w:t>adelegación</w:t>
            </w:r>
            <w:proofErr w:type="spellEnd"/>
            <w:r w:rsidRPr="00FD2DF8">
              <w:t xml:space="preserve">  de competencias en materia de </w:t>
            </w:r>
            <w:proofErr w:type="spellStart"/>
            <w:r w:rsidRPr="00FD2DF8">
              <w:t>xestión</w:t>
            </w:r>
            <w:proofErr w:type="spellEnd"/>
            <w:r w:rsidRPr="00FD2DF8">
              <w:t xml:space="preserve"> censual dedito  imposto, así como </w:t>
            </w:r>
            <w:proofErr w:type="spellStart"/>
            <w:r w:rsidRPr="00FD2DF8">
              <w:t>nas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demais</w:t>
            </w:r>
            <w:proofErr w:type="spellEnd"/>
            <w:r w:rsidRPr="00FD2DF8">
              <w:t xml:space="preserve"> normas que a </w:t>
            </w:r>
            <w:proofErr w:type="spellStart"/>
            <w:r w:rsidRPr="00FD2DF8">
              <w:t>complementenou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desenvolvan</w:t>
            </w:r>
            <w:proofErr w:type="spellEnd"/>
            <w:r w:rsidRPr="00FD2DF8">
              <w:t xml:space="preserve">  e,  no  </w:t>
            </w:r>
            <w:proofErr w:type="spellStart"/>
            <w:r w:rsidRPr="00FD2DF8">
              <w:t>seu</w:t>
            </w:r>
            <w:proofErr w:type="spellEnd"/>
            <w:r w:rsidRPr="00FD2DF8">
              <w:t xml:space="preserve"> caso, </w:t>
            </w:r>
            <w:proofErr w:type="spellStart"/>
            <w:r w:rsidRPr="00FD2DF8">
              <w:t>na</w:t>
            </w:r>
            <w:proofErr w:type="spellEnd"/>
            <w:r w:rsidRPr="00FD2DF8">
              <w:t xml:space="preserve"> Ordenanza fiscal </w:t>
            </w:r>
            <w:proofErr w:type="spellStart"/>
            <w:r w:rsidRPr="00FD2DF8">
              <w:t>xeralque</w:t>
            </w:r>
            <w:proofErr w:type="spellEnd"/>
            <w:r w:rsidRPr="00FD2DF8">
              <w:t xml:space="preserve">, </w:t>
            </w:r>
            <w:proofErr w:type="spellStart"/>
            <w:r w:rsidRPr="00FD2DF8">
              <w:t>nesta</w:t>
            </w:r>
            <w:proofErr w:type="spellEnd"/>
            <w:r w:rsidRPr="00FD2DF8">
              <w:t xml:space="preserve"> materia </w:t>
            </w:r>
            <w:proofErr w:type="spellStart"/>
            <w:r w:rsidRPr="00FD2DF8">
              <w:t>puidese</w:t>
            </w:r>
            <w:proofErr w:type="spellEnd"/>
            <w:r w:rsidRPr="00FD2DF8">
              <w:t xml:space="preserve"> aprobar este Concello.</w:t>
            </w:r>
          </w:p>
          <w:p w14:paraId="0A3F07AF" w14:textId="77777777" w:rsidR="00FD2DF8" w:rsidRPr="00FD2DF8" w:rsidRDefault="00FD2DF8" w:rsidP="00FD2DF8">
            <w:r w:rsidRPr="00FD2DF8">
              <w:t>2.</w:t>
            </w:r>
            <w:proofErr w:type="gramStart"/>
            <w:r w:rsidRPr="00FD2DF8">
              <w:t>-  Corresponderá</w:t>
            </w:r>
            <w:proofErr w:type="gramEnd"/>
            <w:r w:rsidRPr="00FD2DF8">
              <w:t xml:space="preserve"> </w:t>
            </w:r>
            <w:proofErr w:type="spellStart"/>
            <w:r w:rsidRPr="00FD2DF8">
              <w:t>á</w:t>
            </w:r>
            <w:proofErr w:type="spellEnd"/>
            <w:r w:rsidRPr="00FD2DF8">
              <w:t xml:space="preserve"> administración tributaria do Estado:</w:t>
            </w:r>
          </w:p>
          <w:p w14:paraId="2F167E1F" w14:textId="77777777" w:rsidR="00FD2DF8" w:rsidRPr="00FD2DF8" w:rsidRDefault="00FD2DF8" w:rsidP="00FD2DF8">
            <w:r w:rsidRPr="00FD2DF8">
              <w:t>a) A formación da matrícula do imposto.</w:t>
            </w:r>
          </w:p>
          <w:p w14:paraId="0CF131EC" w14:textId="77777777" w:rsidR="00FD2DF8" w:rsidRPr="00FD2DF8" w:rsidRDefault="00FD2DF8" w:rsidP="00FD2DF8">
            <w:r w:rsidRPr="00FD2DF8">
              <w:t>b) A cualificación das actividades</w:t>
            </w:r>
          </w:p>
          <w:p w14:paraId="1C14E93A" w14:textId="77777777" w:rsidR="00FD2DF8" w:rsidRPr="00FD2DF8" w:rsidRDefault="00FD2DF8" w:rsidP="00FD2DF8">
            <w:r w:rsidRPr="00FD2DF8">
              <w:lastRenderedPageBreak/>
              <w:t xml:space="preserve">.c) O </w:t>
            </w:r>
            <w:proofErr w:type="spellStart"/>
            <w:r w:rsidRPr="00FD2DF8">
              <w:t>sinalamento</w:t>
            </w:r>
            <w:proofErr w:type="spellEnd"/>
            <w:r w:rsidRPr="00FD2DF8">
              <w:t xml:space="preserve"> das cotas </w:t>
            </w:r>
            <w:proofErr w:type="spellStart"/>
            <w:r w:rsidRPr="00FD2DF8">
              <w:t>correspondentes</w:t>
            </w:r>
            <w:proofErr w:type="spellEnd"/>
            <w:r w:rsidRPr="00FD2DF8">
              <w:t>.</w:t>
            </w:r>
          </w:p>
          <w:p w14:paraId="69441C47" w14:textId="77777777" w:rsidR="00FD2DF8" w:rsidRPr="00FD2DF8" w:rsidRDefault="00FD2DF8" w:rsidP="00FD2DF8">
            <w:r w:rsidRPr="00FD2DF8">
              <w:t xml:space="preserve">d) A </w:t>
            </w:r>
            <w:proofErr w:type="spellStart"/>
            <w:r w:rsidRPr="00FD2DF8">
              <w:t>xestión</w:t>
            </w:r>
            <w:proofErr w:type="spellEnd"/>
            <w:r w:rsidRPr="00FD2DF8">
              <w:t xml:space="preserve"> censual do tributo, en </w:t>
            </w:r>
            <w:proofErr w:type="spellStart"/>
            <w:r w:rsidRPr="00FD2DF8">
              <w:t>xeral</w:t>
            </w:r>
            <w:proofErr w:type="spellEnd"/>
            <w:r w:rsidRPr="00FD2DF8">
              <w:t>.</w:t>
            </w:r>
          </w:p>
          <w:p w14:paraId="74FDB132" w14:textId="77777777" w:rsidR="00FD2DF8" w:rsidRPr="00FD2DF8" w:rsidRDefault="00FD2DF8" w:rsidP="00FD2DF8">
            <w:r w:rsidRPr="00FD2DF8">
              <w:t>e) A inspección tributaria.</w:t>
            </w:r>
          </w:p>
          <w:p w14:paraId="4383D076" w14:textId="77777777" w:rsidR="00FD2DF8" w:rsidRPr="00FD2DF8" w:rsidRDefault="00FD2DF8" w:rsidP="00FD2DF8">
            <w:r w:rsidRPr="00FD2DF8">
              <w:t xml:space="preserve">f)  </w:t>
            </w:r>
            <w:proofErr w:type="gramStart"/>
            <w:r w:rsidRPr="00FD2DF8">
              <w:t xml:space="preserve">O  </w:t>
            </w:r>
            <w:proofErr w:type="spellStart"/>
            <w:r w:rsidRPr="00FD2DF8">
              <w:t>coñecemento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 xml:space="preserve">de  </w:t>
            </w:r>
            <w:proofErr w:type="spellStart"/>
            <w:r w:rsidRPr="00FD2DF8">
              <w:t>reclamacións</w:t>
            </w:r>
            <w:proofErr w:type="spellEnd"/>
            <w:proofErr w:type="gramEnd"/>
            <w:r w:rsidRPr="00FD2DF8">
              <w:t xml:space="preserve"> que se presenten </w:t>
            </w:r>
            <w:proofErr w:type="spellStart"/>
            <w:proofErr w:type="gramStart"/>
            <w:r w:rsidRPr="00FD2DF8">
              <w:t>porrazón</w:t>
            </w:r>
            <w:proofErr w:type="spellEnd"/>
            <w:r w:rsidRPr="00FD2DF8">
              <w:t>  de</w:t>
            </w:r>
            <w:proofErr w:type="gramEnd"/>
            <w:r w:rsidRPr="00FD2DF8">
              <w:t xml:space="preserve"> </w:t>
            </w:r>
            <w:proofErr w:type="spellStart"/>
            <w:r w:rsidRPr="00FD2DF8">
              <w:t>calquera</w:t>
            </w:r>
            <w:proofErr w:type="spellEnd"/>
            <w:r w:rsidRPr="00FD2DF8">
              <w:t xml:space="preserve"> das competencias anteriormente </w:t>
            </w:r>
            <w:proofErr w:type="spellStart"/>
            <w:r w:rsidRPr="00FD2DF8">
              <w:t>sinaladas</w:t>
            </w:r>
            <w:proofErr w:type="spellEnd"/>
            <w:r w:rsidRPr="00FD2DF8">
              <w:t>.</w:t>
            </w:r>
          </w:p>
          <w:p w14:paraId="32E11E1A" w14:textId="77777777" w:rsidR="00FD2DF8" w:rsidRPr="00FD2DF8" w:rsidRDefault="00FD2DF8" w:rsidP="00FD2DF8">
            <w:r w:rsidRPr="00FD2DF8">
              <w:t xml:space="preserve">3.-   </w:t>
            </w:r>
            <w:proofErr w:type="gramStart"/>
            <w:r w:rsidRPr="00FD2DF8">
              <w:t xml:space="preserve">Corresponderá  </w:t>
            </w:r>
            <w:proofErr w:type="spellStart"/>
            <w:r w:rsidRPr="00FD2DF8">
              <w:t>á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>administración  tributaria</w:t>
            </w:r>
            <w:proofErr w:type="gramEnd"/>
            <w:r w:rsidRPr="00FD2DF8">
              <w:t xml:space="preserve">  </w:t>
            </w:r>
            <w:proofErr w:type="spellStart"/>
            <w:r w:rsidRPr="00FD2DF8">
              <w:t>desteConcello</w:t>
            </w:r>
            <w:proofErr w:type="spellEnd"/>
            <w:r w:rsidRPr="00FD2DF8">
              <w:t>:</w:t>
            </w:r>
          </w:p>
          <w:p w14:paraId="014CA01E" w14:textId="77777777" w:rsidR="00FD2DF8" w:rsidRPr="00FD2DF8" w:rsidRDefault="00FD2DF8" w:rsidP="00FD2DF8">
            <w:r w:rsidRPr="00FD2DF8">
              <w:t xml:space="preserve">a) A </w:t>
            </w:r>
            <w:proofErr w:type="spellStart"/>
            <w:r w:rsidRPr="00FD2DF8">
              <w:t>recadación</w:t>
            </w:r>
            <w:proofErr w:type="spellEnd"/>
            <w:r w:rsidRPr="00FD2DF8">
              <w:t>.</w:t>
            </w:r>
          </w:p>
          <w:p w14:paraId="73A75C1D" w14:textId="77777777" w:rsidR="00FD2DF8" w:rsidRPr="00FD2DF8" w:rsidRDefault="00FD2DF8" w:rsidP="00FD2DF8">
            <w:r w:rsidRPr="00FD2DF8">
              <w:t xml:space="preserve">b) A concesión </w:t>
            </w:r>
            <w:proofErr w:type="gramStart"/>
            <w:r w:rsidRPr="00FD2DF8">
              <w:t>e</w:t>
            </w:r>
            <w:proofErr w:type="gramEnd"/>
            <w:r w:rsidRPr="00FD2DF8">
              <w:t xml:space="preserve"> denegación de beneficios </w:t>
            </w:r>
            <w:proofErr w:type="spellStart"/>
            <w:r w:rsidRPr="00FD2DF8">
              <w:t>fiscais</w:t>
            </w:r>
            <w:proofErr w:type="spellEnd"/>
            <w:r w:rsidRPr="00FD2DF8">
              <w:t>.</w:t>
            </w:r>
          </w:p>
          <w:p w14:paraId="7685ADBC" w14:textId="77777777" w:rsidR="00FD2DF8" w:rsidRPr="00FD2DF8" w:rsidRDefault="00FD2DF8" w:rsidP="00FD2DF8">
            <w:r w:rsidRPr="00FD2DF8">
              <w:t xml:space="preserve">c)   A   realización   das   </w:t>
            </w:r>
            <w:proofErr w:type="spellStart"/>
            <w:proofErr w:type="gramStart"/>
            <w:r w:rsidRPr="00FD2DF8">
              <w:t>liquidacións</w:t>
            </w:r>
            <w:proofErr w:type="spellEnd"/>
            <w:r w:rsidRPr="00FD2DF8">
              <w:t>  conducentes</w:t>
            </w:r>
            <w:proofErr w:type="gramEnd"/>
            <w:r w:rsidRPr="00FD2DF8">
              <w:t xml:space="preserve">  </w:t>
            </w:r>
            <w:proofErr w:type="spellStart"/>
            <w:r w:rsidRPr="00FD2DF8">
              <w:t>ádeterminación</w:t>
            </w:r>
            <w:proofErr w:type="spellEnd"/>
            <w:r w:rsidRPr="00FD2DF8">
              <w:t xml:space="preserve"> das </w:t>
            </w:r>
            <w:proofErr w:type="spellStart"/>
            <w:r w:rsidRPr="00FD2DF8">
              <w:t>débedas</w:t>
            </w:r>
            <w:proofErr w:type="spellEnd"/>
            <w:r w:rsidRPr="00FD2DF8">
              <w:t xml:space="preserve"> tributarias.</w:t>
            </w:r>
          </w:p>
          <w:p w14:paraId="0166EB94" w14:textId="77777777" w:rsidR="00FD2DF8" w:rsidRPr="00FD2DF8" w:rsidRDefault="00FD2DF8" w:rsidP="00FD2DF8">
            <w:r w:rsidRPr="00FD2DF8">
              <w:t xml:space="preserve">d) A emisión dos instrumentos de </w:t>
            </w:r>
            <w:proofErr w:type="spellStart"/>
            <w:r w:rsidRPr="00FD2DF8">
              <w:t>cobramento</w:t>
            </w:r>
            <w:proofErr w:type="spellEnd"/>
            <w:r w:rsidRPr="00FD2DF8">
              <w:t>.</w:t>
            </w:r>
          </w:p>
          <w:p w14:paraId="64683DFE" w14:textId="77777777" w:rsidR="00FD2DF8" w:rsidRPr="00FD2DF8" w:rsidRDefault="00FD2DF8" w:rsidP="00FD2DF8">
            <w:r w:rsidRPr="00FD2DF8">
              <w:t xml:space="preserve">e)  </w:t>
            </w:r>
            <w:proofErr w:type="gramStart"/>
            <w:r w:rsidRPr="00FD2DF8">
              <w:t>Resolución  de</w:t>
            </w:r>
            <w:proofErr w:type="gramEnd"/>
            <w:r w:rsidRPr="00FD2DF8">
              <w:t xml:space="preserve">  expedientes de devolución de </w:t>
            </w:r>
            <w:proofErr w:type="spellStart"/>
            <w:r w:rsidRPr="00FD2DF8">
              <w:t>ingresosindebidos</w:t>
            </w:r>
            <w:proofErr w:type="spellEnd"/>
            <w:r w:rsidRPr="00FD2DF8">
              <w:t>.</w:t>
            </w:r>
          </w:p>
          <w:p w14:paraId="0E1F2014" w14:textId="77777777" w:rsidR="00FD2DF8" w:rsidRPr="00FD2DF8" w:rsidRDefault="00FD2DF8" w:rsidP="00FD2DF8">
            <w:r w:rsidRPr="00FD2DF8">
              <w:t xml:space="preserve">f)  </w:t>
            </w:r>
            <w:proofErr w:type="gramStart"/>
            <w:r w:rsidRPr="00FD2DF8">
              <w:t>Resolución  de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recursos  que</w:t>
            </w:r>
            <w:proofErr w:type="gramEnd"/>
            <w:r w:rsidRPr="00FD2DF8">
              <w:t xml:space="preserve"> se </w:t>
            </w:r>
            <w:proofErr w:type="spellStart"/>
            <w:r w:rsidRPr="00FD2DF8">
              <w:t>interpoñan</w:t>
            </w:r>
            <w:proofErr w:type="spellEnd"/>
            <w:r w:rsidRPr="00FD2DF8">
              <w:t xml:space="preserve"> contra </w:t>
            </w:r>
            <w:proofErr w:type="spellStart"/>
            <w:r w:rsidRPr="00FD2DF8">
              <w:t>osactos</w:t>
            </w:r>
            <w:proofErr w:type="spellEnd"/>
            <w:r w:rsidRPr="00FD2DF8">
              <w:t xml:space="preserve"> anteriormente </w:t>
            </w:r>
            <w:proofErr w:type="spellStart"/>
            <w:r w:rsidRPr="00FD2DF8">
              <w:t>sinalados</w:t>
            </w:r>
            <w:proofErr w:type="spellEnd"/>
            <w:r w:rsidRPr="00FD2DF8">
              <w:t>.</w:t>
            </w:r>
          </w:p>
          <w:p w14:paraId="5B1E664C" w14:textId="77777777" w:rsidR="00FD2DF8" w:rsidRPr="00FD2DF8" w:rsidRDefault="00FD2DF8" w:rsidP="00FD2DF8">
            <w:r w:rsidRPr="00FD2DF8">
              <w:t xml:space="preserve">g)  </w:t>
            </w:r>
            <w:proofErr w:type="spellStart"/>
            <w:proofErr w:type="gramStart"/>
            <w:r w:rsidRPr="00FD2DF8">
              <w:t>Actuacións</w:t>
            </w:r>
            <w:proofErr w:type="spellEnd"/>
            <w:r w:rsidRPr="00FD2DF8">
              <w:t>  para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a  información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e  a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asistencia  </w:t>
            </w:r>
            <w:proofErr w:type="spellStart"/>
            <w:r w:rsidRPr="00FD2DF8">
              <w:t>ócontribuínte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>referidas  a</w:t>
            </w:r>
            <w:proofErr w:type="gramEnd"/>
            <w:r w:rsidRPr="00FD2DF8">
              <w:t xml:space="preserve"> </w:t>
            </w:r>
            <w:proofErr w:type="spellStart"/>
            <w:r w:rsidRPr="00FD2DF8">
              <w:t>calquera</w:t>
            </w:r>
            <w:proofErr w:type="spellEnd"/>
            <w:r w:rsidRPr="00FD2DF8">
              <w:t xml:space="preserve"> de entre estas materias.</w:t>
            </w:r>
          </w:p>
          <w:p w14:paraId="384752F1" w14:textId="77777777" w:rsidR="00FD2DF8" w:rsidRPr="00FD2DF8" w:rsidRDefault="00FD2DF8" w:rsidP="00FD2DF8">
            <w:r w:rsidRPr="00FD2DF8">
              <w:t xml:space="preserve">h)  </w:t>
            </w:r>
            <w:proofErr w:type="gramStart"/>
            <w:r w:rsidRPr="00FD2DF8">
              <w:t>A  revisión,  en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xeral</w:t>
            </w:r>
            <w:proofErr w:type="spellEnd"/>
            <w:r w:rsidRPr="00FD2DF8">
              <w:t>,  dos</w:t>
            </w:r>
            <w:proofErr w:type="gramEnd"/>
            <w:r w:rsidRPr="00FD2DF8">
              <w:t xml:space="preserve"> actos ditados en vía </w:t>
            </w:r>
            <w:proofErr w:type="spellStart"/>
            <w:r w:rsidRPr="00FD2DF8">
              <w:t>dexestión</w:t>
            </w:r>
            <w:proofErr w:type="spellEnd"/>
            <w:r w:rsidRPr="00FD2DF8">
              <w:t xml:space="preserve"> tributaria </w:t>
            </w:r>
            <w:proofErr w:type="spellStart"/>
            <w:r w:rsidRPr="00FD2DF8">
              <w:t>deste</w:t>
            </w:r>
            <w:proofErr w:type="spellEnd"/>
            <w:r w:rsidRPr="00FD2DF8">
              <w:t xml:space="preserve"> imposto.</w:t>
            </w:r>
          </w:p>
          <w:p w14:paraId="2345BF85" w14:textId="77777777" w:rsidR="00FD2DF8" w:rsidRPr="00FD2DF8" w:rsidRDefault="00FD2DF8" w:rsidP="00FD2DF8">
            <w:r w:rsidRPr="00FD2DF8">
              <w:t>4.</w:t>
            </w:r>
            <w:proofErr w:type="gramStart"/>
            <w:r w:rsidRPr="00FD2DF8">
              <w:t>-  O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disposto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neste</w:t>
            </w:r>
            <w:proofErr w:type="spellEnd"/>
            <w:proofErr w:type="gramEnd"/>
            <w:r w:rsidRPr="00FD2DF8">
              <w:t xml:space="preserve"> artigo </w:t>
            </w:r>
            <w:proofErr w:type="spellStart"/>
            <w:r w:rsidRPr="00FD2DF8">
              <w:t>enténdese</w:t>
            </w:r>
            <w:proofErr w:type="spellEnd"/>
            <w:r w:rsidRPr="00FD2DF8">
              <w:t xml:space="preserve"> sen </w:t>
            </w:r>
            <w:proofErr w:type="spellStart"/>
            <w:r w:rsidRPr="00FD2DF8">
              <w:t>prexuízo</w:t>
            </w:r>
            <w:proofErr w:type="spellEnd"/>
            <w:r w:rsidRPr="00FD2DF8">
              <w:t xml:space="preserve"> </w:t>
            </w:r>
            <w:proofErr w:type="spellStart"/>
            <w:proofErr w:type="gramStart"/>
            <w:r w:rsidRPr="00FD2DF8">
              <w:t>dasdelegacións</w:t>
            </w:r>
            <w:proofErr w:type="spellEnd"/>
            <w:r w:rsidRPr="00FD2DF8">
              <w:t>  de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competencias,  convenios</w:t>
            </w:r>
            <w:proofErr w:type="gramEnd"/>
            <w:r w:rsidRPr="00FD2DF8">
              <w:t xml:space="preserve">  de colaboración </w:t>
            </w:r>
            <w:proofErr w:type="spellStart"/>
            <w:r w:rsidRPr="00FD2DF8">
              <w:t>edemais</w:t>
            </w:r>
            <w:proofErr w:type="spellEnd"/>
            <w:r w:rsidRPr="00FD2DF8">
              <w:t xml:space="preserve"> mecanismos de cooperación establecidos </w:t>
            </w:r>
            <w:proofErr w:type="gramStart"/>
            <w:r w:rsidRPr="00FD2DF8">
              <w:t>e</w:t>
            </w:r>
            <w:proofErr w:type="gramEnd"/>
            <w:r w:rsidRPr="00FD2DF8">
              <w:t xml:space="preserve"> regulados </w:t>
            </w:r>
            <w:proofErr w:type="spellStart"/>
            <w:r w:rsidRPr="00FD2DF8">
              <w:t>nanormativa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vixente</w:t>
            </w:r>
            <w:proofErr w:type="spellEnd"/>
            <w:r w:rsidRPr="00FD2DF8">
              <w:t>.</w:t>
            </w:r>
          </w:p>
          <w:p w14:paraId="45D10E3C" w14:textId="77777777" w:rsidR="00FD2DF8" w:rsidRPr="00FD2DF8" w:rsidRDefault="00FD2DF8" w:rsidP="00FD2DF8">
            <w:r w:rsidRPr="00FD2DF8">
              <w:rPr>
                <w:b/>
                <w:bCs/>
              </w:rPr>
              <w:t>CAPÍTULO OITAVO: INFRACCIÓNS E SANCIÓNS</w:t>
            </w:r>
          </w:p>
          <w:p w14:paraId="001BE121" w14:textId="77777777" w:rsidR="00FD2DF8" w:rsidRPr="00FD2DF8" w:rsidRDefault="00FD2DF8" w:rsidP="00FD2DF8">
            <w:r w:rsidRPr="00FD2DF8">
              <w:rPr>
                <w:b/>
                <w:bCs/>
              </w:rPr>
              <w:t>ARTIGO 14: RÉXIME SANCIONADOR</w:t>
            </w:r>
          </w:p>
          <w:p w14:paraId="48984D7C" w14:textId="77777777" w:rsidR="00FD2DF8" w:rsidRPr="00FD2DF8" w:rsidRDefault="00FD2DF8" w:rsidP="00FD2DF8">
            <w:r w:rsidRPr="00FD2DF8">
              <w:t xml:space="preserve">En  todo  o relativo </w:t>
            </w:r>
            <w:proofErr w:type="spellStart"/>
            <w:r w:rsidRPr="00FD2DF8">
              <w:t>ás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infraccións</w:t>
            </w:r>
            <w:proofErr w:type="spellEnd"/>
            <w:r w:rsidRPr="00FD2DF8">
              <w:t xml:space="preserve"> tributarias e as </w:t>
            </w:r>
            <w:proofErr w:type="spellStart"/>
            <w:r w:rsidRPr="00FD2DF8">
              <w:t>súasdistintas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cualificacións</w:t>
            </w:r>
            <w:proofErr w:type="spellEnd"/>
            <w:r w:rsidRPr="00FD2DF8">
              <w:t xml:space="preserve">,  así  como  </w:t>
            </w:r>
            <w:proofErr w:type="spellStart"/>
            <w:r w:rsidRPr="00FD2DF8">
              <w:t>á</w:t>
            </w:r>
            <w:proofErr w:type="spellEnd"/>
            <w:r w:rsidRPr="00FD2DF8">
              <w:t xml:space="preserve">  determinación  </w:t>
            </w:r>
            <w:proofErr w:type="spellStart"/>
            <w:r w:rsidRPr="00FD2DF8">
              <w:t>dassancións</w:t>
            </w:r>
            <w:proofErr w:type="spellEnd"/>
            <w:r w:rsidRPr="00FD2DF8">
              <w:t xml:space="preserve">  que, por </w:t>
            </w:r>
            <w:proofErr w:type="spellStart"/>
            <w:r w:rsidRPr="00FD2DF8">
              <w:t>elas</w:t>
            </w:r>
            <w:proofErr w:type="spellEnd"/>
            <w:r w:rsidRPr="00FD2DF8">
              <w:t xml:space="preserve">, </w:t>
            </w:r>
            <w:proofErr w:type="spellStart"/>
            <w:r w:rsidRPr="00FD2DF8">
              <w:t>puidesen</w:t>
            </w:r>
            <w:proofErr w:type="spellEnd"/>
            <w:r w:rsidRPr="00FD2DF8">
              <w:t xml:space="preserve"> corresponder en cada </w:t>
            </w:r>
            <w:proofErr w:type="spellStart"/>
            <w:r w:rsidRPr="00FD2DF8">
              <w:t>caso,aplicaranse</w:t>
            </w:r>
            <w:proofErr w:type="spellEnd"/>
            <w:r w:rsidRPr="00FD2DF8">
              <w:t xml:space="preserve">  as normas establecidas </w:t>
            </w:r>
            <w:proofErr w:type="spellStart"/>
            <w:r w:rsidRPr="00FD2DF8">
              <w:t>na</w:t>
            </w:r>
            <w:proofErr w:type="spellEnd"/>
            <w:r w:rsidRPr="00FD2DF8">
              <w:t xml:space="preserve"> Lei 58/2003, do 30 </w:t>
            </w:r>
            <w:proofErr w:type="spellStart"/>
            <w:r w:rsidRPr="00FD2DF8">
              <w:t>dedecembro</w:t>
            </w:r>
            <w:proofErr w:type="spellEnd"/>
            <w:r w:rsidRPr="00FD2DF8">
              <w:t xml:space="preserve">,  </w:t>
            </w:r>
            <w:proofErr w:type="spellStart"/>
            <w:r w:rsidRPr="00FD2DF8">
              <w:t>xeral</w:t>
            </w:r>
            <w:proofErr w:type="spellEnd"/>
            <w:r w:rsidRPr="00FD2DF8">
              <w:t xml:space="preserve">  tributaria  e  </w:t>
            </w:r>
            <w:proofErr w:type="spellStart"/>
            <w:r w:rsidRPr="00FD2DF8">
              <w:t>nas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demais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leis</w:t>
            </w:r>
            <w:proofErr w:type="spellEnd"/>
            <w:r w:rsidRPr="00FD2DF8">
              <w:t xml:space="preserve"> do </w:t>
            </w:r>
            <w:proofErr w:type="spellStart"/>
            <w:r w:rsidRPr="00FD2DF8">
              <w:t>Estadoreguladoras</w:t>
            </w:r>
            <w:proofErr w:type="spellEnd"/>
            <w:r w:rsidRPr="00FD2DF8">
              <w:t xml:space="preserve">  da materia, así como as </w:t>
            </w:r>
            <w:proofErr w:type="spellStart"/>
            <w:r w:rsidRPr="00FD2DF8">
              <w:t>disposicións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ditadas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nasúa</w:t>
            </w:r>
            <w:proofErr w:type="spellEnd"/>
            <w:r w:rsidRPr="00FD2DF8">
              <w:t xml:space="preserve"> aplicación e </w:t>
            </w:r>
            <w:proofErr w:type="spellStart"/>
            <w:r w:rsidRPr="00FD2DF8">
              <w:t>desenvolvemento</w:t>
            </w:r>
            <w:proofErr w:type="spellEnd"/>
            <w:r w:rsidRPr="00FD2DF8">
              <w:t xml:space="preserve">, en especial o Real decreto1930/1998,  do  11  de  </w:t>
            </w:r>
            <w:proofErr w:type="spellStart"/>
            <w:r w:rsidRPr="00FD2DF8">
              <w:t>setembro</w:t>
            </w:r>
            <w:proofErr w:type="spellEnd"/>
            <w:r w:rsidRPr="00FD2DF8">
              <w:t xml:space="preserve">,  polo  que se </w:t>
            </w:r>
            <w:proofErr w:type="spellStart"/>
            <w:r w:rsidRPr="00FD2DF8">
              <w:t>desenvolve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oréxime</w:t>
            </w:r>
            <w:proofErr w:type="spellEnd"/>
            <w:r w:rsidRPr="00FD2DF8">
              <w:t xml:space="preserve">  sancionador tributario, o Real decreto 1398/1993, do4   de   agosto,   polo  que  se  </w:t>
            </w:r>
            <w:proofErr w:type="spellStart"/>
            <w:r w:rsidRPr="00FD2DF8">
              <w:t>aproba</w:t>
            </w:r>
            <w:proofErr w:type="spellEnd"/>
            <w:r w:rsidRPr="00FD2DF8">
              <w:t xml:space="preserve">  o  </w:t>
            </w:r>
            <w:proofErr w:type="spellStart"/>
            <w:r w:rsidRPr="00FD2DF8">
              <w:t>Regulamento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doprocedemento</w:t>
            </w:r>
            <w:proofErr w:type="spellEnd"/>
            <w:r w:rsidRPr="00FD2DF8">
              <w:t xml:space="preserve"> para o </w:t>
            </w:r>
            <w:proofErr w:type="spellStart"/>
            <w:r w:rsidRPr="00FD2DF8">
              <w:t>exercicio</w:t>
            </w:r>
            <w:proofErr w:type="spellEnd"/>
            <w:r w:rsidRPr="00FD2DF8">
              <w:t xml:space="preserve"> da </w:t>
            </w:r>
            <w:proofErr w:type="spellStart"/>
            <w:r w:rsidRPr="00FD2DF8">
              <w:t>potestade</w:t>
            </w:r>
            <w:proofErr w:type="spellEnd"/>
            <w:r w:rsidRPr="00FD2DF8">
              <w:t xml:space="preserve"> sancionadora e </w:t>
            </w:r>
            <w:proofErr w:type="spellStart"/>
            <w:r w:rsidRPr="00FD2DF8">
              <w:t>asOrdenanzas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fiscais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xerais</w:t>
            </w:r>
            <w:proofErr w:type="spellEnd"/>
            <w:r w:rsidRPr="00FD2DF8">
              <w:t xml:space="preserve"> que, en </w:t>
            </w:r>
            <w:r w:rsidRPr="00FD2DF8">
              <w:lastRenderedPageBreak/>
              <w:t xml:space="preserve">materia de </w:t>
            </w:r>
            <w:proofErr w:type="spellStart"/>
            <w:r w:rsidRPr="00FD2DF8">
              <w:t>infraccións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esancións</w:t>
            </w:r>
            <w:proofErr w:type="spellEnd"/>
            <w:r w:rsidRPr="00FD2DF8">
              <w:t xml:space="preserve">   tributarias,  </w:t>
            </w:r>
            <w:proofErr w:type="spellStart"/>
            <w:r w:rsidRPr="00FD2DF8">
              <w:t>puidesen</w:t>
            </w:r>
            <w:proofErr w:type="spellEnd"/>
            <w:r w:rsidRPr="00FD2DF8">
              <w:t xml:space="preserve">  ser  aprobadas  por  </w:t>
            </w:r>
            <w:proofErr w:type="spellStart"/>
            <w:r w:rsidRPr="00FD2DF8">
              <w:t>esteConcello</w:t>
            </w:r>
            <w:proofErr w:type="spellEnd"/>
            <w:r w:rsidRPr="00FD2DF8">
              <w:t>.</w:t>
            </w:r>
          </w:p>
          <w:p w14:paraId="15E1651E" w14:textId="77777777" w:rsidR="00FD2DF8" w:rsidRPr="00FD2DF8" w:rsidRDefault="00FD2DF8" w:rsidP="00FD2DF8">
            <w:r w:rsidRPr="00FD2DF8">
              <w:rPr>
                <w:b/>
                <w:bCs/>
              </w:rPr>
              <w:t>DISPOSICIÓNS ADICIONAIS</w:t>
            </w:r>
          </w:p>
          <w:p w14:paraId="02F0F450" w14:textId="77777777" w:rsidR="00FD2DF8" w:rsidRPr="00FD2DF8" w:rsidRDefault="00FD2DF8" w:rsidP="00FD2DF8">
            <w:r w:rsidRPr="00FD2DF8">
              <w:rPr>
                <w:b/>
                <w:bCs/>
              </w:rPr>
              <w:t>DISPOSICIÓN ADICIONAL ÚNICA</w:t>
            </w:r>
          </w:p>
          <w:p w14:paraId="70D94E51" w14:textId="77777777" w:rsidR="00FD2DF8" w:rsidRPr="00FD2DF8" w:rsidRDefault="00FD2DF8" w:rsidP="00FD2DF8">
            <w:r w:rsidRPr="00FD2DF8">
              <w:t>1.</w:t>
            </w:r>
            <w:proofErr w:type="gramStart"/>
            <w:r w:rsidRPr="00FD2DF8">
              <w:t>-  Para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todo  o</w:t>
            </w:r>
            <w:proofErr w:type="gramEnd"/>
            <w:r w:rsidRPr="00FD2DF8">
              <w:t xml:space="preserve">  non expresamente regulado </w:t>
            </w:r>
            <w:proofErr w:type="spellStart"/>
            <w:r w:rsidRPr="00FD2DF8">
              <w:t>na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presenteordenanza</w:t>
            </w:r>
            <w:proofErr w:type="spellEnd"/>
            <w:r w:rsidRPr="00FD2DF8">
              <w:t xml:space="preserve"> fiscal, en </w:t>
            </w:r>
            <w:proofErr w:type="spellStart"/>
            <w:r w:rsidRPr="00FD2DF8">
              <w:t>orde</w:t>
            </w:r>
            <w:proofErr w:type="spellEnd"/>
            <w:r w:rsidRPr="00FD2DF8">
              <w:t xml:space="preserve"> á </w:t>
            </w:r>
            <w:proofErr w:type="spellStart"/>
            <w:r w:rsidRPr="00FD2DF8">
              <w:t>xestión</w:t>
            </w:r>
            <w:proofErr w:type="spellEnd"/>
            <w:r w:rsidRPr="00FD2DF8">
              <w:t xml:space="preserve"> municipal </w:t>
            </w:r>
            <w:proofErr w:type="spellStart"/>
            <w:r w:rsidRPr="00FD2DF8">
              <w:t>deste</w:t>
            </w:r>
            <w:proofErr w:type="spellEnd"/>
            <w:r w:rsidRPr="00FD2DF8">
              <w:t xml:space="preserve"> </w:t>
            </w:r>
            <w:proofErr w:type="spellStart"/>
            <w:proofErr w:type="gramStart"/>
            <w:r w:rsidRPr="00FD2DF8">
              <w:t>tributo,estarase</w:t>
            </w:r>
            <w:proofErr w:type="spellEnd"/>
            <w:proofErr w:type="gramEnd"/>
            <w:r w:rsidRPr="00FD2DF8">
              <w:t xml:space="preserve"> </w:t>
            </w:r>
            <w:proofErr w:type="spellStart"/>
            <w:r w:rsidRPr="00FD2DF8">
              <w:t>ó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disposto</w:t>
            </w:r>
            <w:proofErr w:type="spellEnd"/>
            <w:r w:rsidRPr="00FD2DF8">
              <w:t xml:space="preserve"> no Real decreto </w:t>
            </w:r>
            <w:proofErr w:type="spellStart"/>
            <w:r w:rsidRPr="00FD2DF8">
              <w:t>lexislativo</w:t>
            </w:r>
            <w:proofErr w:type="spellEnd"/>
            <w:r w:rsidRPr="00FD2DF8">
              <w:t xml:space="preserve"> 2/2004, do 5</w:t>
            </w:r>
            <w:proofErr w:type="gramStart"/>
            <w:r w:rsidRPr="00FD2DF8">
              <w:t>de  marzo,  polo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que  se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aproba</w:t>
            </w:r>
            <w:proofErr w:type="spellEnd"/>
            <w:r w:rsidRPr="00FD2DF8">
              <w:t>  o</w:t>
            </w:r>
            <w:proofErr w:type="gramEnd"/>
            <w:r w:rsidRPr="00FD2DF8">
              <w:t xml:space="preserve">  Texto refundido da </w:t>
            </w:r>
            <w:proofErr w:type="spellStart"/>
            <w:proofErr w:type="gramStart"/>
            <w:r w:rsidRPr="00FD2DF8">
              <w:t>Leireguladora</w:t>
            </w:r>
            <w:proofErr w:type="spellEnd"/>
            <w:r w:rsidRPr="00FD2DF8">
              <w:t>  das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facendas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locais</w:t>
            </w:r>
            <w:proofErr w:type="spellEnd"/>
            <w:r w:rsidRPr="00FD2DF8">
              <w:t>,  a</w:t>
            </w:r>
            <w:proofErr w:type="gramEnd"/>
            <w:r w:rsidRPr="00FD2DF8">
              <w:t xml:space="preserve">  Lei 58/2003, do 30 </w:t>
            </w:r>
            <w:proofErr w:type="spellStart"/>
            <w:r w:rsidRPr="00FD2DF8">
              <w:t>dedecembro</w:t>
            </w:r>
            <w:proofErr w:type="spellEnd"/>
            <w:r w:rsidRPr="00FD2DF8">
              <w:t xml:space="preserve">, </w:t>
            </w:r>
            <w:proofErr w:type="spellStart"/>
            <w:r w:rsidRPr="00FD2DF8">
              <w:t>xeral</w:t>
            </w:r>
            <w:proofErr w:type="spellEnd"/>
            <w:r w:rsidRPr="00FD2DF8">
              <w:t xml:space="preserve"> tributaria, así como pola restante </w:t>
            </w:r>
            <w:proofErr w:type="spellStart"/>
            <w:r w:rsidRPr="00FD2DF8">
              <w:t>normativae</w:t>
            </w:r>
            <w:proofErr w:type="spellEnd"/>
            <w:r w:rsidRPr="00FD2DF8">
              <w:t xml:space="preserve">   </w:t>
            </w:r>
            <w:proofErr w:type="spellStart"/>
            <w:r w:rsidRPr="00FD2DF8">
              <w:t>demais</w:t>
            </w:r>
            <w:proofErr w:type="spellEnd"/>
            <w:r w:rsidRPr="00FD2DF8">
              <w:t xml:space="preserve">   </w:t>
            </w:r>
            <w:proofErr w:type="spellStart"/>
            <w:proofErr w:type="gramStart"/>
            <w:r w:rsidRPr="00FD2DF8">
              <w:t>disposicións</w:t>
            </w:r>
            <w:proofErr w:type="spellEnd"/>
            <w:r w:rsidRPr="00FD2DF8">
              <w:t>  complementarias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e  </w:t>
            </w:r>
            <w:proofErr w:type="spellStart"/>
            <w:r w:rsidRPr="00FD2DF8">
              <w:t>concordantes</w:t>
            </w:r>
            <w:proofErr w:type="gramEnd"/>
            <w:r w:rsidRPr="00FD2DF8">
              <w:t>,ditadas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na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súa</w:t>
            </w:r>
            <w:proofErr w:type="spellEnd"/>
            <w:r w:rsidRPr="00FD2DF8">
              <w:t xml:space="preserve"> aplicación e </w:t>
            </w:r>
            <w:proofErr w:type="spellStart"/>
            <w:r w:rsidRPr="00FD2DF8">
              <w:t>desenvolvemento</w:t>
            </w:r>
            <w:proofErr w:type="spellEnd"/>
            <w:r w:rsidRPr="00FD2DF8">
              <w:t>.</w:t>
            </w:r>
          </w:p>
          <w:p w14:paraId="5B9E6E8A" w14:textId="77777777" w:rsidR="00FD2DF8" w:rsidRPr="00FD2DF8" w:rsidRDefault="00FD2DF8" w:rsidP="00FD2DF8">
            <w:r w:rsidRPr="00FD2DF8">
              <w:t>2.</w:t>
            </w:r>
            <w:proofErr w:type="gramStart"/>
            <w:r w:rsidRPr="00FD2DF8">
              <w:t>-  Toda</w:t>
            </w:r>
            <w:proofErr w:type="gramEnd"/>
            <w:r w:rsidRPr="00FD2DF8">
              <w:t xml:space="preserve"> referencia </w:t>
            </w:r>
            <w:proofErr w:type="spellStart"/>
            <w:r w:rsidRPr="00FD2DF8">
              <w:t>feita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na</w:t>
            </w:r>
            <w:proofErr w:type="spellEnd"/>
            <w:r w:rsidRPr="00FD2DF8">
              <w:t xml:space="preserve"> presente ordenanza fiscal </w:t>
            </w:r>
            <w:proofErr w:type="spellStart"/>
            <w:r w:rsidRPr="00FD2DF8">
              <w:t>aleis</w:t>
            </w:r>
            <w:proofErr w:type="spellEnd"/>
            <w:r w:rsidRPr="00FD2DF8">
              <w:t xml:space="preserve">   e   </w:t>
            </w:r>
            <w:proofErr w:type="spellStart"/>
            <w:r w:rsidRPr="00FD2DF8">
              <w:t>demais</w:t>
            </w:r>
            <w:proofErr w:type="spellEnd"/>
            <w:r w:rsidRPr="00FD2DF8">
              <w:t xml:space="preserve">   </w:t>
            </w:r>
            <w:proofErr w:type="spellStart"/>
            <w:r w:rsidRPr="00FD2DF8">
              <w:t>disposicións</w:t>
            </w:r>
            <w:proofErr w:type="spellEnd"/>
            <w:r w:rsidRPr="00FD2DF8">
              <w:t xml:space="preserve">   </w:t>
            </w:r>
            <w:proofErr w:type="spellStart"/>
            <w:proofErr w:type="gramStart"/>
            <w:r w:rsidRPr="00FD2DF8">
              <w:t>estatais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ou</w:t>
            </w:r>
            <w:proofErr w:type="spellEnd"/>
            <w:proofErr w:type="gramEnd"/>
            <w:r w:rsidRPr="00FD2DF8">
              <w:t xml:space="preserve">  </w:t>
            </w:r>
            <w:proofErr w:type="spellStart"/>
            <w:r w:rsidRPr="00FD2DF8">
              <w:t>autonómicasentenderanse</w:t>
            </w:r>
            <w:proofErr w:type="spellEnd"/>
            <w:r w:rsidRPr="00FD2DF8">
              <w:t xml:space="preserve"> efectuadas, igualmente, </w:t>
            </w:r>
            <w:proofErr w:type="spellStart"/>
            <w:r w:rsidRPr="00FD2DF8">
              <w:t>ás</w:t>
            </w:r>
            <w:proofErr w:type="spellEnd"/>
            <w:r w:rsidRPr="00FD2DF8">
              <w:t xml:space="preserve"> que, no </w:t>
            </w:r>
            <w:proofErr w:type="spellStart"/>
            <w:r w:rsidRPr="00FD2DF8">
              <w:t>seu</w:t>
            </w:r>
            <w:proofErr w:type="spellEnd"/>
            <w:r w:rsidRPr="00FD2DF8">
              <w:t xml:space="preserve"> caso, </w:t>
            </w:r>
            <w:proofErr w:type="spellStart"/>
            <w:r w:rsidRPr="00FD2DF8">
              <w:t>assubstitúan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ou</w:t>
            </w:r>
            <w:proofErr w:type="spellEnd"/>
            <w:r w:rsidRPr="00FD2DF8">
              <w:t xml:space="preserve"> modifiquen.</w:t>
            </w:r>
          </w:p>
          <w:p w14:paraId="6803914D" w14:textId="77777777" w:rsidR="00FD2DF8" w:rsidRPr="00FD2DF8" w:rsidRDefault="00FD2DF8" w:rsidP="00FD2DF8">
            <w:r w:rsidRPr="00FD2DF8">
              <w:rPr>
                <w:b/>
                <w:bCs/>
              </w:rPr>
              <w:t>DISPOSICIÓNS TRANSITORIAS</w:t>
            </w:r>
          </w:p>
          <w:p w14:paraId="6BEA29C3" w14:textId="77777777" w:rsidR="00FD2DF8" w:rsidRPr="00FD2DF8" w:rsidRDefault="00FD2DF8" w:rsidP="00FD2DF8">
            <w:r w:rsidRPr="00FD2DF8">
              <w:rPr>
                <w:b/>
                <w:bCs/>
              </w:rPr>
              <w:t>DISPOSICIÓN TRANSITORIA ÚNICA</w:t>
            </w:r>
          </w:p>
          <w:p w14:paraId="1151022C" w14:textId="77777777" w:rsidR="00FD2DF8" w:rsidRPr="00FD2DF8" w:rsidRDefault="00FD2DF8" w:rsidP="00FD2DF8">
            <w:r w:rsidRPr="00FD2DF8">
              <w:t xml:space="preserve">As   </w:t>
            </w:r>
            <w:proofErr w:type="spellStart"/>
            <w:proofErr w:type="gramStart"/>
            <w:r w:rsidRPr="00FD2DF8">
              <w:t>disposicións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desta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>ordenanza  fiscal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relativas  </w:t>
            </w:r>
            <w:proofErr w:type="spellStart"/>
            <w:r w:rsidRPr="00FD2DF8">
              <w:t>áconcesión</w:t>
            </w:r>
            <w:proofErr w:type="spellEnd"/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ou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outorgamento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>de  beneficios</w:t>
            </w:r>
            <w:proofErr w:type="gramEnd"/>
            <w:r w:rsidRPr="00FD2DF8">
              <w:t xml:space="preserve"> </w:t>
            </w:r>
            <w:proofErr w:type="spellStart"/>
            <w:r w:rsidRPr="00FD2DF8">
              <w:t>fiscais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só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seránaplicables</w:t>
            </w:r>
            <w:proofErr w:type="spellEnd"/>
            <w:r w:rsidRPr="00FD2DF8">
              <w:t xml:space="preserve">   para   os   expedientes   </w:t>
            </w:r>
            <w:proofErr w:type="gramStart"/>
            <w:r w:rsidRPr="00FD2DF8">
              <w:t xml:space="preserve">administrativos  </w:t>
            </w:r>
            <w:proofErr w:type="spellStart"/>
            <w:r w:rsidRPr="00FD2DF8">
              <w:t>cuxatramitación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>se  inicie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a  partir</w:t>
            </w:r>
            <w:proofErr w:type="gramEnd"/>
            <w:r w:rsidRPr="00FD2DF8">
              <w:t xml:space="preserve"> da entrada en vigor </w:t>
            </w:r>
            <w:proofErr w:type="spellStart"/>
            <w:r w:rsidRPr="00FD2DF8">
              <w:t>destaordenanza</w:t>
            </w:r>
            <w:proofErr w:type="spellEnd"/>
            <w:r w:rsidRPr="00FD2DF8">
              <w:t xml:space="preserve">   </w:t>
            </w:r>
            <w:proofErr w:type="gramStart"/>
            <w:r w:rsidRPr="00FD2DF8">
              <w:t xml:space="preserve">fiscal,   </w:t>
            </w:r>
            <w:proofErr w:type="gramEnd"/>
            <w:r w:rsidRPr="00FD2DF8">
              <w:t xml:space="preserve">quedando   expresamente   </w:t>
            </w:r>
            <w:proofErr w:type="gramStart"/>
            <w:r w:rsidRPr="00FD2DF8">
              <w:t xml:space="preserve">prohibida  </w:t>
            </w:r>
            <w:proofErr w:type="spellStart"/>
            <w:r w:rsidRPr="00FD2DF8">
              <w:t>aretroactividade</w:t>
            </w:r>
            <w:proofErr w:type="spellEnd"/>
            <w:proofErr w:type="gramEnd"/>
            <w:r w:rsidRPr="00FD2DF8">
              <w:t xml:space="preserve"> </w:t>
            </w:r>
            <w:proofErr w:type="spellStart"/>
            <w:r w:rsidRPr="00FD2DF8">
              <w:t>nesta</w:t>
            </w:r>
            <w:proofErr w:type="spellEnd"/>
            <w:r w:rsidRPr="00FD2DF8">
              <w:t xml:space="preserve"> materia.</w:t>
            </w:r>
          </w:p>
          <w:p w14:paraId="6BCD0DDA" w14:textId="77777777" w:rsidR="00FD2DF8" w:rsidRPr="00FD2DF8" w:rsidRDefault="00FD2DF8" w:rsidP="00FD2DF8">
            <w:r w:rsidRPr="00FD2DF8">
              <w:rPr>
                <w:b/>
                <w:bCs/>
              </w:rPr>
              <w:t>DISPOSICIÓNS DERROGATORIAS</w:t>
            </w:r>
          </w:p>
          <w:p w14:paraId="3499430E" w14:textId="77777777" w:rsidR="00FD2DF8" w:rsidRPr="00FD2DF8" w:rsidRDefault="00FD2DF8" w:rsidP="00FD2DF8">
            <w:r w:rsidRPr="00FD2DF8">
              <w:rPr>
                <w:b/>
                <w:bCs/>
              </w:rPr>
              <w:t>DISPOSICIÓN DERROGATORIA ÚNICA</w:t>
            </w:r>
          </w:p>
          <w:p w14:paraId="76AE486C" w14:textId="77777777" w:rsidR="00FD2DF8" w:rsidRPr="00FD2DF8" w:rsidRDefault="00FD2DF8" w:rsidP="00FD2DF8">
            <w:r w:rsidRPr="00FD2DF8">
              <w:t>1.</w:t>
            </w:r>
            <w:proofErr w:type="gramStart"/>
            <w:r w:rsidRPr="00FD2DF8">
              <w:t>-  Queda</w:t>
            </w:r>
            <w:proofErr w:type="gramEnd"/>
            <w:r w:rsidRPr="00FD2DF8">
              <w:t xml:space="preserve"> </w:t>
            </w:r>
            <w:proofErr w:type="spellStart"/>
            <w:r w:rsidRPr="00FD2DF8">
              <w:t>derrogado</w:t>
            </w:r>
            <w:proofErr w:type="spellEnd"/>
            <w:r w:rsidRPr="00FD2DF8">
              <w:t xml:space="preserve"> o texto da anterior Ordenanza </w:t>
            </w:r>
            <w:proofErr w:type="spellStart"/>
            <w:r w:rsidRPr="00FD2DF8">
              <w:t>fiscalreguladora</w:t>
            </w:r>
            <w:proofErr w:type="spellEnd"/>
            <w:r w:rsidRPr="00FD2DF8">
              <w:t xml:space="preserve"> do Imposto sobre actividades económicas, </w:t>
            </w:r>
            <w:proofErr w:type="spellStart"/>
            <w:proofErr w:type="gramStart"/>
            <w:r w:rsidRPr="00FD2DF8">
              <w:t>aprobadopolo</w:t>
            </w:r>
            <w:proofErr w:type="spellEnd"/>
            <w:r w:rsidRPr="00FD2DF8">
              <w:t>  Pleno</w:t>
            </w:r>
            <w:proofErr w:type="gramEnd"/>
            <w:r w:rsidRPr="00FD2DF8">
              <w:t xml:space="preserve">  </w:t>
            </w:r>
            <w:proofErr w:type="spellStart"/>
            <w:proofErr w:type="gramStart"/>
            <w:r w:rsidRPr="00FD2DF8">
              <w:t>desta</w:t>
            </w:r>
            <w:proofErr w:type="spellEnd"/>
            <w:r w:rsidRPr="00FD2DF8">
              <w:t>  Corporación</w:t>
            </w:r>
            <w:proofErr w:type="gramEnd"/>
            <w:r w:rsidRPr="00FD2DF8">
              <w:t xml:space="preserve">  en sesión extraordinaria </w:t>
            </w:r>
            <w:proofErr w:type="spellStart"/>
            <w:proofErr w:type="gramStart"/>
            <w:r w:rsidRPr="00FD2DF8">
              <w:t>dedata</w:t>
            </w:r>
            <w:proofErr w:type="spellEnd"/>
            <w:r w:rsidRPr="00FD2DF8">
              <w:t>  10</w:t>
            </w:r>
            <w:proofErr w:type="gramEnd"/>
            <w:r w:rsidRPr="00FD2DF8">
              <w:t xml:space="preserve">  de </w:t>
            </w:r>
            <w:proofErr w:type="spellStart"/>
            <w:r w:rsidRPr="00FD2DF8">
              <w:t>decembro</w:t>
            </w:r>
            <w:proofErr w:type="spellEnd"/>
            <w:r w:rsidRPr="00FD2DF8">
              <w:t xml:space="preserve"> de 1991 e publicada no Boletín </w:t>
            </w:r>
            <w:proofErr w:type="spellStart"/>
            <w:proofErr w:type="gramStart"/>
            <w:r w:rsidRPr="00FD2DF8">
              <w:t>Oficialda</w:t>
            </w:r>
            <w:proofErr w:type="spellEnd"/>
            <w:r w:rsidRPr="00FD2DF8">
              <w:t>  provincia</w:t>
            </w:r>
            <w:proofErr w:type="gramEnd"/>
            <w:r w:rsidRPr="00FD2DF8">
              <w:t xml:space="preserve">  de Ourense número 25 de data 31 de </w:t>
            </w:r>
            <w:proofErr w:type="spellStart"/>
            <w:r w:rsidRPr="00FD2DF8">
              <w:t>xaneiro</w:t>
            </w:r>
            <w:proofErr w:type="spellEnd"/>
            <w:r w:rsidRPr="00FD2DF8">
              <w:t xml:space="preserve"> de1992 2.- Igualmente, quedan </w:t>
            </w:r>
            <w:proofErr w:type="spellStart"/>
            <w:r w:rsidRPr="00FD2DF8">
              <w:t>derrogadas</w:t>
            </w:r>
            <w:proofErr w:type="spellEnd"/>
            <w:r w:rsidRPr="00FD2DF8">
              <w:t xml:space="preserve"> cantas </w:t>
            </w:r>
            <w:proofErr w:type="spellStart"/>
            <w:r w:rsidRPr="00FD2DF8">
              <w:t>outras</w:t>
            </w:r>
            <w:proofErr w:type="spellEnd"/>
            <w:r w:rsidRPr="00FD2DF8">
              <w:t xml:space="preserve"> normas </w:t>
            </w:r>
            <w:proofErr w:type="spellStart"/>
            <w:r w:rsidRPr="00FD2DF8">
              <w:t>oudisposicións</w:t>
            </w:r>
            <w:proofErr w:type="spellEnd"/>
            <w:r w:rsidRPr="00FD2DF8">
              <w:t xml:space="preserve"> que se </w:t>
            </w:r>
            <w:proofErr w:type="spellStart"/>
            <w:r w:rsidRPr="00FD2DF8">
              <w:t>achen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vixentes</w:t>
            </w:r>
            <w:proofErr w:type="spellEnd"/>
            <w:r w:rsidRPr="00FD2DF8">
              <w:t xml:space="preserve"> e que se </w:t>
            </w:r>
            <w:proofErr w:type="spellStart"/>
            <w:r w:rsidRPr="00FD2DF8">
              <w:t>opoñan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ó</w:t>
            </w:r>
            <w:proofErr w:type="spellEnd"/>
            <w:r w:rsidRPr="00FD2DF8">
              <w:t xml:space="preserve"> que, </w:t>
            </w:r>
            <w:proofErr w:type="spellStart"/>
            <w:proofErr w:type="gramStart"/>
            <w:r w:rsidRPr="00FD2DF8">
              <w:t>decalquera</w:t>
            </w:r>
            <w:proofErr w:type="spellEnd"/>
            <w:r w:rsidRPr="00FD2DF8">
              <w:t xml:space="preserve">  </w:t>
            </w:r>
            <w:proofErr w:type="spellStart"/>
            <w:r w:rsidRPr="00FD2DF8">
              <w:t>outro</w:t>
            </w:r>
            <w:proofErr w:type="spellEnd"/>
            <w:proofErr w:type="gramEnd"/>
            <w:r w:rsidRPr="00FD2DF8">
              <w:t xml:space="preserve">  </w:t>
            </w:r>
            <w:proofErr w:type="gramStart"/>
            <w:r w:rsidRPr="00FD2DF8">
              <w:t>modo,  contradigan</w:t>
            </w:r>
            <w:proofErr w:type="gramEnd"/>
            <w:r w:rsidRPr="00FD2DF8">
              <w:t xml:space="preserve">  </w:t>
            </w:r>
            <w:proofErr w:type="gramStart"/>
            <w:r w:rsidRPr="00FD2DF8">
              <w:t xml:space="preserve">o  </w:t>
            </w:r>
            <w:proofErr w:type="spellStart"/>
            <w:r w:rsidRPr="00FD2DF8">
              <w:t>disposto</w:t>
            </w:r>
            <w:proofErr w:type="spellEnd"/>
            <w:proofErr w:type="gramEnd"/>
            <w:r w:rsidRPr="00FD2DF8">
              <w:t xml:space="preserve"> </w:t>
            </w:r>
            <w:proofErr w:type="spellStart"/>
            <w:r w:rsidRPr="00FD2DF8">
              <w:t>na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presenteordenanza</w:t>
            </w:r>
            <w:proofErr w:type="spellEnd"/>
            <w:r w:rsidRPr="00FD2DF8">
              <w:t xml:space="preserve"> fiscal.</w:t>
            </w:r>
          </w:p>
          <w:p w14:paraId="171D5D5C" w14:textId="77777777" w:rsidR="00FD2DF8" w:rsidRPr="00FD2DF8" w:rsidRDefault="00FD2DF8" w:rsidP="00FD2DF8">
            <w:r w:rsidRPr="00FD2DF8">
              <w:rPr>
                <w:b/>
                <w:bCs/>
              </w:rPr>
              <w:t>DISPOSICIÓNS FINAIS</w:t>
            </w:r>
          </w:p>
          <w:p w14:paraId="5C934B4B" w14:textId="77777777" w:rsidR="00FD2DF8" w:rsidRPr="00FD2DF8" w:rsidRDefault="00FD2DF8" w:rsidP="00FD2DF8">
            <w:r w:rsidRPr="00FD2DF8">
              <w:rPr>
                <w:b/>
                <w:bCs/>
              </w:rPr>
              <w:t>DISPOSICIÓN FINAL ÚNICA</w:t>
            </w:r>
          </w:p>
          <w:p w14:paraId="19BC50EB" w14:textId="77777777" w:rsidR="00FD2DF8" w:rsidRPr="00FD2DF8" w:rsidRDefault="00FD2DF8" w:rsidP="00FD2DF8">
            <w:proofErr w:type="gramStart"/>
            <w:r w:rsidRPr="00FD2DF8">
              <w:lastRenderedPageBreak/>
              <w:t>A  presente</w:t>
            </w:r>
            <w:proofErr w:type="gramEnd"/>
            <w:r w:rsidRPr="00FD2DF8">
              <w:t xml:space="preserve"> ordenanza fiscal entrará en vigor o mesmo </w:t>
            </w:r>
            <w:proofErr w:type="gramStart"/>
            <w:r w:rsidRPr="00FD2DF8">
              <w:t xml:space="preserve">díada  </w:t>
            </w:r>
            <w:proofErr w:type="spellStart"/>
            <w:r w:rsidRPr="00FD2DF8">
              <w:t>súa</w:t>
            </w:r>
            <w:proofErr w:type="spellEnd"/>
            <w:proofErr w:type="gramEnd"/>
            <w:r w:rsidRPr="00FD2DF8">
              <w:t xml:space="preserve">  publicación íntegra no BOP de Ourense, </w:t>
            </w:r>
            <w:proofErr w:type="spellStart"/>
            <w:proofErr w:type="gramStart"/>
            <w:r w:rsidRPr="00FD2DF8">
              <w:t>permanecendoen</w:t>
            </w:r>
            <w:proofErr w:type="spellEnd"/>
            <w:r w:rsidRPr="00FD2DF8">
              <w:t>  vigor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até  a</w:t>
            </w:r>
            <w:proofErr w:type="gramEnd"/>
            <w:r w:rsidRPr="00FD2DF8">
              <w:t xml:space="preserve"> </w:t>
            </w:r>
            <w:proofErr w:type="spellStart"/>
            <w:r w:rsidRPr="00FD2DF8">
              <w:t>súa</w:t>
            </w:r>
            <w:proofErr w:type="spellEnd"/>
            <w:r w:rsidRPr="00FD2DF8">
              <w:t xml:space="preserve"> modificación </w:t>
            </w:r>
            <w:proofErr w:type="spellStart"/>
            <w:r w:rsidRPr="00FD2DF8">
              <w:t>ou</w:t>
            </w:r>
            <w:proofErr w:type="spellEnd"/>
            <w:r w:rsidRPr="00FD2DF8">
              <w:t xml:space="preserve"> </w:t>
            </w:r>
            <w:proofErr w:type="spellStart"/>
            <w:r w:rsidRPr="00FD2DF8">
              <w:t>derrogación</w:t>
            </w:r>
            <w:proofErr w:type="spellEnd"/>
            <w:r w:rsidRPr="00FD2DF8">
              <w:t xml:space="preserve"> expresas </w:t>
            </w:r>
            <w:proofErr w:type="spellStart"/>
            <w:proofErr w:type="gramStart"/>
            <w:r w:rsidRPr="00FD2DF8">
              <w:t>eserá</w:t>
            </w:r>
            <w:proofErr w:type="spellEnd"/>
            <w:r w:rsidRPr="00FD2DF8">
              <w:t>  de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aplicación  a</w:t>
            </w:r>
            <w:proofErr w:type="gramEnd"/>
            <w:r w:rsidRPr="00FD2DF8">
              <w:t xml:space="preserve">  </w:t>
            </w:r>
            <w:proofErr w:type="gramStart"/>
            <w:r w:rsidRPr="00FD2DF8">
              <w:t>partir  do</w:t>
            </w:r>
            <w:proofErr w:type="gramEnd"/>
            <w:r w:rsidRPr="00FD2DF8">
              <w:t xml:space="preserve"> día 1 de </w:t>
            </w:r>
            <w:proofErr w:type="spellStart"/>
            <w:r w:rsidRPr="00FD2DF8">
              <w:t>xaneiro</w:t>
            </w:r>
            <w:proofErr w:type="spellEnd"/>
            <w:r w:rsidRPr="00FD2DF8">
              <w:t xml:space="preserve"> de 2005</w:t>
            </w:r>
          </w:p>
          <w:p w14:paraId="68790496" w14:textId="77777777" w:rsidR="00FD2DF8" w:rsidRPr="00FD2DF8" w:rsidRDefault="00FD2DF8" w:rsidP="00FD2DF8">
            <w:r w:rsidRPr="00FD2DF8">
              <w:rPr>
                <w:b/>
                <w:bCs/>
              </w:rPr>
              <w:t>ANEXO</w:t>
            </w:r>
          </w:p>
          <w:p w14:paraId="05B1D7B2" w14:textId="77777777" w:rsidR="00FD2DF8" w:rsidRPr="00FD2DF8" w:rsidRDefault="00FD2DF8" w:rsidP="00FD2DF8">
            <w:r w:rsidRPr="00FD2DF8">
              <w:rPr>
                <w:b/>
                <w:bCs/>
              </w:rPr>
              <w:t>INDICE ALFABETICO DE VIAS PUBLICAS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9"/>
              <w:gridCol w:w="4197"/>
              <w:gridCol w:w="2132"/>
            </w:tblGrid>
            <w:tr w:rsidR="00FD2DF8" w:rsidRPr="00FD2DF8" w14:paraId="49FF85D0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AC7C0B" w14:textId="77777777" w:rsidR="00FD2DF8" w:rsidRPr="00FD2DF8" w:rsidRDefault="00FD2DF8" w:rsidP="00FD2DF8">
                  <w:r w:rsidRPr="00FD2DF8">
                    <w:rPr>
                      <w:b/>
                      <w:bCs/>
                    </w:rPr>
                    <w:t xml:space="preserve">Número de </w:t>
                  </w:r>
                  <w:proofErr w:type="spellStart"/>
                  <w:r w:rsidRPr="00FD2DF8">
                    <w:rPr>
                      <w:b/>
                      <w:bCs/>
                    </w:rPr>
                    <w:t>orde</w:t>
                  </w:r>
                  <w:proofErr w:type="spellEnd"/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1F6432" w14:textId="77777777" w:rsidR="00FD2DF8" w:rsidRPr="00FD2DF8" w:rsidRDefault="00FD2DF8" w:rsidP="00FD2DF8">
                  <w:r w:rsidRPr="00FD2DF8">
                    <w:rPr>
                      <w:b/>
                      <w:bCs/>
                    </w:rPr>
                    <w:t>Denominación da vía pública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53C6D5" w14:textId="77777777" w:rsidR="00FD2DF8" w:rsidRPr="00FD2DF8" w:rsidRDefault="00FD2DF8" w:rsidP="00FD2DF8">
                  <w:r w:rsidRPr="00FD2DF8">
                    <w:rPr>
                      <w:b/>
                      <w:bCs/>
                    </w:rPr>
                    <w:t>Categoría</w:t>
                  </w:r>
                </w:p>
              </w:tc>
            </w:tr>
            <w:tr w:rsidR="00FD2DF8" w:rsidRPr="00FD2DF8" w14:paraId="7D7355F4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BD4B63" w14:textId="77777777" w:rsidR="00FD2DF8" w:rsidRPr="00FD2DF8" w:rsidRDefault="00FD2DF8" w:rsidP="00FD2DF8">
                  <w:r w:rsidRPr="00FD2DF8">
                    <w:t>1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01F219" w14:textId="77777777" w:rsidR="00FD2DF8" w:rsidRPr="00FD2DF8" w:rsidRDefault="00FD2DF8" w:rsidP="00FD2DF8">
                  <w:r w:rsidRPr="00FD2DF8">
                    <w:t>Aduana,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B1A0D2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0B7043AF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B55E49" w14:textId="77777777" w:rsidR="00FD2DF8" w:rsidRPr="00FD2DF8" w:rsidRDefault="00FD2DF8" w:rsidP="00FD2DF8">
                  <w:r w:rsidRPr="00FD2DF8">
                    <w:t>2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EEFF0B" w14:textId="77777777" w:rsidR="00FD2DF8" w:rsidRPr="00FD2DF8" w:rsidRDefault="00FD2DF8" w:rsidP="00FD2DF8">
                  <w:r w:rsidRPr="00FD2DF8">
                    <w:t>Alameda,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BB31BF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16253F61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E13523" w14:textId="77777777" w:rsidR="00FD2DF8" w:rsidRPr="00FD2DF8" w:rsidRDefault="00FD2DF8" w:rsidP="00FD2DF8">
                  <w:r w:rsidRPr="00FD2DF8">
                    <w:t>3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C07222" w14:textId="77777777" w:rsidR="00FD2DF8" w:rsidRPr="00FD2DF8" w:rsidRDefault="00FD2DF8" w:rsidP="00FD2DF8">
                  <w:r w:rsidRPr="00FD2DF8">
                    <w:t>Alameda, Praza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E743E9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5DBA3D16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FD17EC" w14:textId="77777777" w:rsidR="00FD2DF8" w:rsidRPr="00FD2DF8" w:rsidRDefault="00FD2DF8" w:rsidP="00FD2DF8">
                  <w:r w:rsidRPr="00FD2DF8">
                    <w:t>4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8B8E9A" w14:textId="77777777" w:rsidR="00FD2DF8" w:rsidRPr="00FD2DF8" w:rsidRDefault="00FD2DF8" w:rsidP="00FD2DF8">
                  <w:r w:rsidRPr="00FD2DF8">
                    <w:t>Amaro Refojo,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EA89EE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689F007D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C655B9" w14:textId="77777777" w:rsidR="00FD2DF8" w:rsidRPr="00FD2DF8" w:rsidRDefault="00FD2DF8" w:rsidP="00FD2DF8">
                  <w:r w:rsidRPr="00FD2DF8">
                    <w:t>5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D38726" w14:textId="77777777" w:rsidR="00FD2DF8" w:rsidRPr="00FD2DF8" w:rsidRDefault="00FD2DF8" w:rsidP="00FD2DF8">
                  <w:proofErr w:type="spellStart"/>
                  <w:r w:rsidRPr="00FD2DF8">
                    <w:t>Cabreiroá</w:t>
                  </w:r>
                  <w:proofErr w:type="spellEnd"/>
                  <w:r w:rsidRPr="00FD2DF8">
                    <w:t>, Estrada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F4C10E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604B5C2C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E2A369" w14:textId="77777777" w:rsidR="00FD2DF8" w:rsidRPr="00FD2DF8" w:rsidRDefault="00FD2DF8" w:rsidP="00FD2DF8">
                  <w:r w:rsidRPr="00FD2DF8">
                    <w:t>6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A3D17B" w14:textId="77777777" w:rsidR="00FD2DF8" w:rsidRPr="00FD2DF8" w:rsidRDefault="00FD2DF8" w:rsidP="00FD2DF8">
                  <w:r w:rsidRPr="00FD2DF8">
                    <w:t>Caja de Ahorros,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A82976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1127D620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1BE8B0" w14:textId="77777777" w:rsidR="00FD2DF8" w:rsidRPr="00FD2DF8" w:rsidRDefault="00FD2DF8" w:rsidP="00FD2DF8">
                  <w:r w:rsidRPr="00FD2DF8">
                    <w:t>7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BA8693" w14:textId="77777777" w:rsidR="00FD2DF8" w:rsidRPr="00FD2DF8" w:rsidRDefault="00FD2DF8" w:rsidP="00FD2DF8">
                  <w:r w:rsidRPr="00FD2DF8">
                    <w:t>Campo da Feira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C978B1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6C0E6E90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4E4977" w14:textId="77777777" w:rsidR="00FD2DF8" w:rsidRPr="00FD2DF8" w:rsidRDefault="00FD2DF8" w:rsidP="00FD2DF8">
                  <w:r w:rsidRPr="00FD2DF8">
                    <w:t>8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652AC8" w14:textId="77777777" w:rsidR="00FD2DF8" w:rsidRPr="00FD2DF8" w:rsidRDefault="00FD2DF8" w:rsidP="00FD2DF8">
                  <w:r w:rsidRPr="00FD2DF8">
                    <w:t>Canella Cega,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26F83F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5D50B65A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B476D0" w14:textId="77777777" w:rsidR="00FD2DF8" w:rsidRPr="00FD2DF8" w:rsidRDefault="00FD2DF8" w:rsidP="00FD2DF8">
                  <w:r w:rsidRPr="00FD2DF8">
                    <w:t>9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3EBDA4" w14:textId="77777777" w:rsidR="00FD2DF8" w:rsidRPr="00FD2DF8" w:rsidRDefault="00FD2DF8" w:rsidP="00FD2DF8">
                  <w:r w:rsidRPr="00FD2DF8">
                    <w:t>Castelao,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FDF945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237DCA93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707A9A" w14:textId="77777777" w:rsidR="00FD2DF8" w:rsidRPr="00FD2DF8" w:rsidRDefault="00FD2DF8" w:rsidP="00FD2DF8">
                  <w:r w:rsidRPr="00FD2DF8">
                    <w:t>10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1C52F8" w14:textId="77777777" w:rsidR="00FD2DF8" w:rsidRPr="00FD2DF8" w:rsidRDefault="00FD2DF8" w:rsidP="00FD2DF8">
                  <w:r w:rsidRPr="00FD2DF8">
                    <w:t>Castilla, Avenida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A7B2A9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75802B91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D13754" w14:textId="77777777" w:rsidR="00FD2DF8" w:rsidRPr="00FD2DF8" w:rsidRDefault="00FD2DF8" w:rsidP="00FD2DF8">
                  <w:r w:rsidRPr="00FD2DF8">
                    <w:t>11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4467C3" w14:textId="77777777" w:rsidR="00FD2DF8" w:rsidRPr="00FD2DF8" w:rsidRDefault="00FD2DF8" w:rsidP="00FD2DF8">
                  <w:r w:rsidRPr="00FD2DF8">
                    <w:t>Colón,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4D59F1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741E6CB7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1462A5" w14:textId="77777777" w:rsidR="00FD2DF8" w:rsidRPr="00FD2DF8" w:rsidRDefault="00FD2DF8" w:rsidP="00FD2DF8">
                  <w:r w:rsidRPr="00FD2DF8">
                    <w:t>12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192F48" w14:textId="77777777" w:rsidR="00FD2DF8" w:rsidRPr="00FD2DF8" w:rsidRDefault="00FD2DF8" w:rsidP="00FD2DF8">
                  <w:r w:rsidRPr="00FD2DF8">
                    <w:t>Concello, Praza do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37A0BD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100203DF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3DA490" w14:textId="77777777" w:rsidR="00FD2DF8" w:rsidRPr="00FD2DF8" w:rsidRDefault="00FD2DF8" w:rsidP="00FD2DF8">
                  <w:r w:rsidRPr="00FD2DF8">
                    <w:t>13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DEFA5C" w14:textId="77777777" w:rsidR="00FD2DF8" w:rsidRPr="00FD2DF8" w:rsidRDefault="00FD2DF8" w:rsidP="00FD2DF8">
                  <w:r w:rsidRPr="00FD2DF8">
                    <w:t>Concepción Arenal,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37714A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0A2EDDFF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5B2946" w14:textId="77777777" w:rsidR="00FD2DF8" w:rsidRPr="00FD2DF8" w:rsidRDefault="00FD2DF8" w:rsidP="00FD2DF8">
                  <w:r w:rsidRPr="00FD2DF8">
                    <w:t>14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4B432A" w14:textId="77777777" w:rsidR="00FD2DF8" w:rsidRPr="00FD2DF8" w:rsidRDefault="00FD2DF8" w:rsidP="00FD2DF8">
                  <w:r w:rsidRPr="00FD2DF8">
                    <w:t>Constitución,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5C68D8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17720932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07239A" w14:textId="77777777" w:rsidR="00FD2DF8" w:rsidRPr="00FD2DF8" w:rsidRDefault="00FD2DF8" w:rsidP="00FD2DF8">
                  <w:r w:rsidRPr="00FD2DF8">
                    <w:t>15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EDABFB" w14:textId="77777777" w:rsidR="00FD2DF8" w:rsidRPr="00FD2DF8" w:rsidRDefault="00FD2DF8" w:rsidP="00FD2DF8">
                  <w:r w:rsidRPr="00FD2DF8">
                    <w:t>Correos,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EB7847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14207EB5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D78EFF" w14:textId="77777777" w:rsidR="00FD2DF8" w:rsidRPr="00FD2DF8" w:rsidRDefault="00FD2DF8" w:rsidP="00FD2DF8">
                  <w:r w:rsidRPr="00FD2DF8">
                    <w:t>16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957938" w14:textId="77777777" w:rsidR="00FD2DF8" w:rsidRPr="00FD2DF8" w:rsidRDefault="00FD2DF8" w:rsidP="00FD2DF8">
                  <w:proofErr w:type="spellStart"/>
                  <w:r w:rsidRPr="00FD2DF8">
                    <w:t>Coutos</w:t>
                  </w:r>
                  <w:proofErr w:type="spellEnd"/>
                  <w:r w:rsidRPr="00FD2DF8">
                    <w:t xml:space="preserve">, </w:t>
                  </w:r>
                  <w:proofErr w:type="spellStart"/>
                  <w:r w:rsidRPr="00FD2DF8">
                    <w:t>Camiño</w:t>
                  </w:r>
                  <w:proofErr w:type="spellEnd"/>
                  <w:r w:rsidRPr="00FD2DF8">
                    <w:t xml:space="preserve"> Os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58361B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46200CDE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A99183" w14:textId="77777777" w:rsidR="00FD2DF8" w:rsidRPr="00FD2DF8" w:rsidRDefault="00FD2DF8" w:rsidP="00FD2DF8">
                  <w:r w:rsidRPr="00FD2DF8">
                    <w:t>17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402B6D" w14:textId="77777777" w:rsidR="00FD2DF8" w:rsidRPr="00FD2DF8" w:rsidRDefault="00FD2DF8" w:rsidP="00FD2DF8">
                  <w:r w:rsidRPr="00FD2DF8">
                    <w:t>Cruz,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CED076" w14:textId="77777777" w:rsidR="00FD2DF8" w:rsidRPr="00FD2DF8" w:rsidRDefault="00FD2DF8" w:rsidP="00FD2DF8">
                  <w:r w:rsidRPr="00FD2DF8">
                    <w:t>1ª</w:t>
                  </w:r>
                </w:p>
              </w:tc>
            </w:tr>
            <w:tr w:rsidR="00FD2DF8" w:rsidRPr="00FD2DF8" w14:paraId="1C546152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9A7DDC" w14:textId="77777777" w:rsidR="00FD2DF8" w:rsidRPr="00FD2DF8" w:rsidRDefault="00FD2DF8" w:rsidP="00FD2DF8">
                  <w:r w:rsidRPr="00FD2DF8">
                    <w:t>18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FDB3942" w14:textId="77777777" w:rsidR="00FD2DF8" w:rsidRPr="00FD2DF8" w:rsidRDefault="00FD2DF8" w:rsidP="00FD2DF8">
                  <w:r w:rsidRPr="00FD2DF8">
                    <w:t>Cuartel,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309F1A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22EEC0CF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263518" w14:textId="77777777" w:rsidR="00FD2DF8" w:rsidRPr="00FD2DF8" w:rsidRDefault="00FD2DF8" w:rsidP="00FD2DF8">
                  <w:r w:rsidRPr="00FD2DF8">
                    <w:t>19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CFBD4D" w14:textId="77777777" w:rsidR="00FD2DF8" w:rsidRPr="00FD2DF8" w:rsidRDefault="00FD2DF8" w:rsidP="00FD2DF8">
                  <w:r w:rsidRPr="00FD2DF8">
                    <w:t>Costa,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9DF5E3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183A9846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6799A5" w14:textId="77777777" w:rsidR="00FD2DF8" w:rsidRPr="00FD2DF8" w:rsidRDefault="00FD2DF8" w:rsidP="00FD2DF8">
                  <w:r w:rsidRPr="00FD2DF8">
                    <w:t>20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7E1D9D" w14:textId="77777777" w:rsidR="00FD2DF8" w:rsidRPr="00FD2DF8" w:rsidRDefault="00FD2DF8" w:rsidP="00FD2DF8">
                  <w:r w:rsidRPr="00FD2DF8">
                    <w:t>Curros Enríquez,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43059A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51BC8422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F0792B" w14:textId="77777777" w:rsidR="00FD2DF8" w:rsidRPr="00FD2DF8" w:rsidRDefault="00FD2DF8" w:rsidP="00FD2DF8">
                  <w:r w:rsidRPr="00FD2DF8">
                    <w:lastRenderedPageBreak/>
                    <w:t>21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6521E4" w14:textId="77777777" w:rsidR="00FD2DF8" w:rsidRPr="00FD2DF8" w:rsidRDefault="00FD2DF8" w:rsidP="00FD2DF8">
                  <w:proofErr w:type="spellStart"/>
                  <w:r w:rsidRPr="00FD2DF8">
                    <w:t>Deputación</w:t>
                  </w:r>
                  <w:proofErr w:type="spellEnd"/>
                  <w:r w:rsidRPr="00FD2DF8">
                    <w:t>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D1F54E" w14:textId="77777777" w:rsidR="00FD2DF8" w:rsidRPr="00FD2DF8" w:rsidRDefault="00FD2DF8" w:rsidP="00FD2DF8">
                  <w:r w:rsidRPr="00FD2DF8">
                    <w:t>1ª</w:t>
                  </w:r>
                </w:p>
              </w:tc>
            </w:tr>
            <w:tr w:rsidR="00FD2DF8" w:rsidRPr="00FD2DF8" w14:paraId="7C51F4E6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25DB2D" w14:textId="77777777" w:rsidR="00FD2DF8" w:rsidRPr="00FD2DF8" w:rsidRDefault="00FD2DF8" w:rsidP="00FD2DF8">
                  <w:r w:rsidRPr="00FD2DF8">
                    <w:t>22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562A7B" w14:textId="77777777" w:rsidR="00FD2DF8" w:rsidRPr="00FD2DF8" w:rsidRDefault="00FD2DF8" w:rsidP="00FD2DF8">
                  <w:r w:rsidRPr="00FD2DF8">
                    <w:t>Eduardo Pondal,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A8A86B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3866451F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2D0833" w14:textId="77777777" w:rsidR="00FD2DF8" w:rsidRPr="00FD2DF8" w:rsidRDefault="00FD2DF8" w:rsidP="00FD2DF8">
                  <w:r w:rsidRPr="00FD2DF8">
                    <w:t>23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A0750E" w14:textId="77777777" w:rsidR="00FD2DF8" w:rsidRPr="00FD2DF8" w:rsidRDefault="00FD2DF8" w:rsidP="00FD2DF8">
                  <w:r w:rsidRPr="00FD2DF8">
                    <w:t>Elle,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FB75C8B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15616904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767D38" w14:textId="77777777" w:rsidR="00FD2DF8" w:rsidRPr="00FD2DF8" w:rsidRDefault="00FD2DF8" w:rsidP="00FD2DF8">
                  <w:r w:rsidRPr="00FD2DF8">
                    <w:t>24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AEA7B5" w14:textId="77777777" w:rsidR="00FD2DF8" w:rsidRPr="00FD2DF8" w:rsidRDefault="00FD2DF8" w:rsidP="00FD2DF8">
                  <w:r w:rsidRPr="00FD2DF8">
                    <w:t>Elle, Travesía de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64A6D8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0BB3CCFF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0668F0" w14:textId="77777777" w:rsidR="00FD2DF8" w:rsidRPr="00FD2DF8" w:rsidRDefault="00FD2DF8" w:rsidP="00FD2DF8">
                  <w:r w:rsidRPr="00FD2DF8">
                    <w:t>25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F498A6" w14:textId="77777777" w:rsidR="00FD2DF8" w:rsidRPr="00FD2DF8" w:rsidRDefault="00FD2DF8" w:rsidP="00FD2DF8">
                  <w:r w:rsidRPr="00FD2DF8">
                    <w:t>Eloy Luis André,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9113DC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3CE7C087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CBFF99" w14:textId="77777777" w:rsidR="00FD2DF8" w:rsidRPr="00FD2DF8" w:rsidRDefault="00FD2DF8" w:rsidP="00FD2DF8">
                  <w:r w:rsidRPr="00FD2DF8">
                    <w:t>26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194376" w14:textId="77777777" w:rsidR="00FD2DF8" w:rsidRPr="00FD2DF8" w:rsidRDefault="00FD2DF8" w:rsidP="00FD2DF8">
                  <w:r w:rsidRPr="00FD2DF8">
                    <w:t>Elvira Carrera,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3DC627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78BBDC79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D1C646" w14:textId="77777777" w:rsidR="00FD2DF8" w:rsidRPr="00FD2DF8" w:rsidRDefault="00FD2DF8" w:rsidP="00FD2DF8">
                  <w:r w:rsidRPr="00FD2DF8">
                    <w:t>27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B02CFF" w14:textId="77777777" w:rsidR="00FD2DF8" w:rsidRPr="00FD2DF8" w:rsidRDefault="00FD2DF8" w:rsidP="00FD2DF8">
                  <w:r w:rsidRPr="00FD2DF8">
                    <w:t>Espido,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BAE3A5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56E7A9F0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05FC40" w14:textId="77777777" w:rsidR="00FD2DF8" w:rsidRPr="00FD2DF8" w:rsidRDefault="00FD2DF8" w:rsidP="00FD2DF8">
                  <w:r w:rsidRPr="00FD2DF8">
                    <w:t>28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AB0B7A" w14:textId="77777777" w:rsidR="00FD2DF8" w:rsidRPr="00FD2DF8" w:rsidRDefault="00FD2DF8" w:rsidP="00FD2DF8">
                  <w:r w:rsidRPr="00FD2DF8">
                    <w:t>Espido, Travesía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E41432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2CAB8D26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6F4BFC" w14:textId="77777777" w:rsidR="00FD2DF8" w:rsidRPr="00FD2DF8" w:rsidRDefault="00FD2DF8" w:rsidP="00FD2DF8">
                  <w:r w:rsidRPr="00FD2DF8">
                    <w:t>29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C2B653" w14:textId="77777777" w:rsidR="00FD2DF8" w:rsidRPr="00FD2DF8" w:rsidRDefault="00FD2DF8" w:rsidP="00FD2DF8">
                  <w:r w:rsidRPr="00FD2DF8">
                    <w:t>Flores,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D95557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2F669D9A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52BA87" w14:textId="77777777" w:rsidR="00FD2DF8" w:rsidRPr="00FD2DF8" w:rsidRDefault="00FD2DF8" w:rsidP="00FD2DF8">
                  <w:r w:rsidRPr="00FD2DF8">
                    <w:t>30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CABC94" w14:textId="77777777" w:rsidR="00FD2DF8" w:rsidRPr="00FD2DF8" w:rsidRDefault="00FD2DF8" w:rsidP="00FD2DF8">
                  <w:r w:rsidRPr="00FD2DF8">
                    <w:t>Fonte do Sapo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B1285F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42C9627C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B8F5AA" w14:textId="77777777" w:rsidR="00FD2DF8" w:rsidRPr="00FD2DF8" w:rsidRDefault="00FD2DF8" w:rsidP="00FD2DF8">
                  <w:r w:rsidRPr="00FD2DF8">
                    <w:t>31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B530A1" w14:textId="77777777" w:rsidR="00FD2DF8" w:rsidRPr="00FD2DF8" w:rsidRDefault="00FD2DF8" w:rsidP="00FD2DF8">
                  <w:proofErr w:type="spellStart"/>
                  <w:r w:rsidRPr="00FD2DF8">
                    <w:t>Fontenova</w:t>
                  </w:r>
                  <w:proofErr w:type="spellEnd"/>
                  <w:r w:rsidRPr="00FD2DF8">
                    <w:t xml:space="preserve">, </w:t>
                  </w:r>
                  <w:proofErr w:type="spellStart"/>
                  <w:r w:rsidRPr="00FD2DF8">
                    <w:t>Camiño</w:t>
                  </w:r>
                  <w:proofErr w:type="spellEnd"/>
                  <w:r w:rsidRPr="00FD2DF8">
                    <w:t xml:space="preserve"> de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178155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52D9510C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D40943" w14:textId="77777777" w:rsidR="00FD2DF8" w:rsidRPr="00FD2DF8" w:rsidRDefault="00FD2DF8" w:rsidP="00FD2DF8">
                  <w:r w:rsidRPr="00FD2DF8">
                    <w:t>32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741D7D" w14:textId="77777777" w:rsidR="00FD2DF8" w:rsidRPr="00FD2DF8" w:rsidRDefault="00FD2DF8" w:rsidP="00FD2DF8">
                  <w:proofErr w:type="spellStart"/>
                  <w:r w:rsidRPr="00FD2DF8">
                    <w:t>Foxo</w:t>
                  </w:r>
                  <w:proofErr w:type="spellEnd"/>
                  <w:r w:rsidRPr="00FD2DF8">
                    <w:t xml:space="preserve">, </w:t>
                  </w:r>
                  <w:proofErr w:type="gramStart"/>
                  <w:r w:rsidRPr="00FD2DF8">
                    <w:t>Rúa  O</w:t>
                  </w:r>
                  <w:proofErr w:type="gramEnd"/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9C2F90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07E43584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0719DD" w14:textId="77777777" w:rsidR="00FD2DF8" w:rsidRPr="00FD2DF8" w:rsidRDefault="00FD2DF8" w:rsidP="00FD2DF8">
                  <w:r w:rsidRPr="00FD2DF8">
                    <w:t>33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7831B1" w14:textId="77777777" w:rsidR="00FD2DF8" w:rsidRPr="00FD2DF8" w:rsidRDefault="00FD2DF8" w:rsidP="00FD2DF8">
                  <w:r w:rsidRPr="00FD2DF8">
                    <w:t>Galicia,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171742" w14:textId="77777777" w:rsidR="00FD2DF8" w:rsidRPr="00FD2DF8" w:rsidRDefault="00FD2DF8" w:rsidP="00FD2DF8">
                  <w:r w:rsidRPr="00FD2DF8">
                    <w:t>1ª</w:t>
                  </w:r>
                </w:p>
              </w:tc>
            </w:tr>
            <w:tr w:rsidR="00FD2DF8" w:rsidRPr="00FD2DF8" w14:paraId="5CCADEA7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E5CA11" w14:textId="77777777" w:rsidR="00FD2DF8" w:rsidRPr="00FD2DF8" w:rsidRDefault="00FD2DF8" w:rsidP="00FD2DF8">
                  <w:r w:rsidRPr="00FD2DF8">
                    <w:t>34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85C219" w14:textId="77777777" w:rsidR="00FD2DF8" w:rsidRPr="00FD2DF8" w:rsidRDefault="00FD2DF8" w:rsidP="00FD2DF8">
                  <w:r w:rsidRPr="00FD2DF8">
                    <w:t>García Barbón, Praza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73FD57" w14:textId="77777777" w:rsidR="00FD2DF8" w:rsidRPr="00FD2DF8" w:rsidRDefault="00FD2DF8" w:rsidP="00FD2DF8">
                  <w:r w:rsidRPr="00FD2DF8">
                    <w:t>1ª</w:t>
                  </w:r>
                </w:p>
              </w:tc>
            </w:tr>
            <w:tr w:rsidR="00FD2DF8" w:rsidRPr="00FD2DF8" w14:paraId="309A928E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CC9AA9" w14:textId="77777777" w:rsidR="00FD2DF8" w:rsidRPr="00FD2DF8" w:rsidRDefault="00FD2DF8" w:rsidP="00FD2DF8">
                  <w:r w:rsidRPr="00FD2DF8">
                    <w:t>35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56381C" w14:textId="77777777" w:rsidR="00FD2DF8" w:rsidRPr="00FD2DF8" w:rsidRDefault="00FD2DF8" w:rsidP="00FD2DF8">
                  <w:proofErr w:type="spellStart"/>
                  <w:r w:rsidRPr="00FD2DF8">
                    <w:t>Granxa</w:t>
                  </w:r>
                  <w:proofErr w:type="spellEnd"/>
                  <w:r w:rsidRPr="00FD2DF8">
                    <w:t xml:space="preserve">, </w:t>
                  </w:r>
                  <w:proofErr w:type="spellStart"/>
                  <w:r w:rsidRPr="00FD2DF8">
                    <w:t>Camiño</w:t>
                  </w:r>
                  <w:proofErr w:type="spellEnd"/>
                  <w:r w:rsidRPr="00FD2DF8">
                    <w:t xml:space="preserve"> 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B3679B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34184B4B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F524FB" w14:textId="77777777" w:rsidR="00FD2DF8" w:rsidRPr="00FD2DF8" w:rsidRDefault="00FD2DF8" w:rsidP="00FD2DF8">
                  <w:r w:rsidRPr="00FD2DF8">
                    <w:t>36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989164" w14:textId="77777777" w:rsidR="00FD2DF8" w:rsidRPr="00FD2DF8" w:rsidRDefault="00FD2DF8" w:rsidP="00FD2DF8">
                  <w:proofErr w:type="spellStart"/>
                  <w:r w:rsidRPr="00FD2DF8">
                    <w:t>Irmáns</w:t>
                  </w:r>
                  <w:proofErr w:type="spellEnd"/>
                  <w:r w:rsidRPr="00FD2DF8">
                    <w:t xml:space="preserve"> Fernández Álvarez,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0E8BDB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4EAF48F6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0D43F4" w14:textId="77777777" w:rsidR="00FD2DF8" w:rsidRPr="00FD2DF8" w:rsidRDefault="00FD2DF8" w:rsidP="00FD2DF8">
                  <w:r w:rsidRPr="00FD2DF8">
                    <w:t>37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F4BAF6" w14:textId="77777777" w:rsidR="00FD2DF8" w:rsidRPr="00FD2DF8" w:rsidRDefault="00FD2DF8" w:rsidP="00FD2DF8">
                  <w:proofErr w:type="spellStart"/>
                  <w:r w:rsidRPr="00FD2DF8">
                    <w:t>Irmáns</w:t>
                  </w:r>
                  <w:proofErr w:type="spellEnd"/>
                  <w:r w:rsidRPr="00FD2DF8">
                    <w:t xml:space="preserve"> Moreno,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B5489C" w14:textId="77777777" w:rsidR="00FD2DF8" w:rsidRPr="00FD2DF8" w:rsidRDefault="00FD2DF8" w:rsidP="00FD2DF8">
                  <w:r w:rsidRPr="00FD2DF8">
                    <w:t>1ª</w:t>
                  </w:r>
                </w:p>
              </w:tc>
            </w:tr>
            <w:tr w:rsidR="00FD2DF8" w:rsidRPr="00FD2DF8" w14:paraId="73C78FD1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8ED95D" w14:textId="77777777" w:rsidR="00FD2DF8" w:rsidRPr="00FD2DF8" w:rsidRDefault="00FD2DF8" w:rsidP="00FD2DF8">
                  <w:r w:rsidRPr="00FD2DF8">
                    <w:t>38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359003" w14:textId="77777777" w:rsidR="00FD2DF8" w:rsidRPr="00FD2DF8" w:rsidRDefault="00FD2DF8" w:rsidP="00FD2DF8">
                  <w:r w:rsidRPr="00FD2DF8">
                    <w:t>Juan Guerra Valdés, Rua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E2AB04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7C8991A4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E53D2F" w14:textId="77777777" w:rsidR="00FD2DF8" w:rsidRPr="00FD2DF8" w:rsidRDefault="00FD2DF8" w:rsidP="00FD2DF8">
                  <w:r w:rsidRPr="00FD2DF8">
                    <w:t>39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692271" w14:textId="77777777" w:rsidR="00FD2DF8" w:rsidRPr="00FD2DF8" w:rsidRDefault="00FD2DF8" w:rsidP="00FD2DF8">
                  <w:r w:rsidRPr="00FD2DF8">
                    <w:t>Lamas Carvajal,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5B383F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46B80233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A528BA" w14:textId="77777777" w:rsidR="00FD2DF8" w:rsidRPr="00FD2DF8" w:rsidRDefault="00FD2DF8" w:rsidP="00FD2DF8">
                  <w:r w:rsidRPr="00FD2DF8">
                    <w:t>40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1853FF" w14:textId="77777777" w:rsidR="00FD2DF8" w:rsidRPr="00FD2DF8" w:rsidRDefault="00FD2DF8" w:rsidP="00FD2DF8">
                  <w:r w:rsidRPr="00FD2DF8">
                    <w:t>Laureano Peláez,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5B0ABF" w14:textId="77777777" w:rsidR="00FD2DF8" w:rsidRPr="00FD2DF8" w:rsidRDefault="00FD2DF8" w:rsidP="00FD2DF8">
                  <w:r w:rsidRPr="00FD2DF8">
                    <w:t>1ª</w:t>
                  </w:r>
                </w:p>
              </w:tc>
            </w:tr>
            <w:tr w:rsidR="00FD2DF8" w:rsidRPr="00FD2DF8" w14:paraId="3DFDE1CE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393CF1" w14:textId="77777777" w:rsidR="00FD2DF8" w:rsidRPr="00FD2DF8" w:rsidRDefault="00FD2DF8" w:rsidP="00FD2DF8">
                  <w:r w:rsidRPr="00FD2DF8">
                    <w:t>41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E397EE" w14:textId="77777777" w:rsidR="00FD2DF8" w:rsidRPr="00FD2DF8" w:rsidRDefault="00FD2DF8" w:rsidP="00FD2DF8">
                  <w:r w:rsidRPr="00FD2DF8">
                    <w:t xml:space="preserve">Laza, Estrada (até </w:t>
                  </w:r>
                  <w:proofErr w:type="spellStart"/>
                  <w:r w:rsidRPr="00FD2DF8">
                    <w:t>Cñº</w:t>
                  </w:r>
                  <w:proofErr w:type="spellEnd"/>
                  <w:r w:rsidRPr="00FD2DF8">
                    <w:t xml:space="preserve">. A </w:t>
                  </w:r>
                  <w:proofErr w:type="spellStart"/>
                  <w:r w:rsidRPr="00FD2DF8">
                    <w:t>Rasela</w:t>
                  </w:r>
                  <w:proofErr w:type="spellEnd"/>
                  <w:r w:rsidRPr="00FD2DF8">
                    <w:t>)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487002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72C30393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CC76F3" w14:textId="77777777" w:rsidR="00FD2DF8" w:rsidRPr="00FD2DF8" w:rsidRDefault="00FD2DF8" w:rsidP="00FD2DF8">
                  <w:r w:rsidRPr="00FD2DF8">
                    <w:t>42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FC1D51" w14:textId="77777777" w:rsidR="00FD2DF8" w:rsidRPr="00FD2DF8" w:rsidRDefault="00FD2DF8" w:rsidP="00FD2DF8">
                  <w:r w:rsidRPr="00FD2DF8">
                    <w:t xml:space="preserve">Laza, Estrada (desde </w:t>
                  </w:r>
                  <w:proofErr w:type="spellStart"/>
                  <w:r w:rsidRPr="00FD2DF8">
                    <w:t>Cñº</w:t>
                  </w:r>
                  <w:proofErr w:type="spellEnd"/>
                  <w:r w:rsidRPr="00FD2DF8">
                    <w:t xml:space="preserve">. A </w:t>
                  </w:r>
                  <w:proofErr w:type="spellStart"/>
                  <w:r w:rsidRPr="00FD2DF8">
                    <w:t>Rasela</w:t>
                  </w:r>
                  <w:proofErr w:type="spellEnd"/>
                  <w:r w:rsidRPr="00FD2DF8">
                    <w:t xml:space="preserve"> até </w:t>
                  </w:r>
                  <w:proofErr w:type="spellStart"/>
                  <w:r w:rsidRPr="00FD2DF8">
                    <w:t>fín</w:t>
                  </w:r>
                  <w:proofErr w:type="spellEnd"/>
                  <w:r w:rsidRPr="00FD2DF8">
                    <w:t xml:space="preserve"> do núcleo de Verín)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FDB2D8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04651C46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6D0907" w14:textId="77777777" w:rsidR="00FD2DF8" w:rsidRPr="00FD2DF8" w:rsidRDefault="00FD2DF8" w:rsidP="00FD2DF8">
                  <w:r w:rsidRPr="00FD2DF8">
                    <w:t>43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00174C" w14:textId="77777777" w:rsidR="00FD2DF8" w:rsidRPr="00FD2DF8" w:rsidRDefault="00FD2DF8" w:rsidP="00FD2DF8">
                  <w:r w:rsidRPr="00FD2DF8">
                    <w:t>Lisa,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8AC2EF" w14:textId="77777777" w:rsidR="00FD2DF8" w:rsidRPr="00FD2DF8" w:rsidRDefault="00FD2DF8" w:rsidP="00FD2DF8">
                  <w:r w:rsidRPr="00FD2DF8">
                    <w:t>1ª</w:t>
                  </w:r>
                </w:p>
              </w:tc>
            </w:tr>
            <w:tr w:rsidR="00FD2DF8" w:rsidRPr="00FD2DF8" w14:paraId="5C896A28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FA6DEA" w14:textId="77777777" w:rsidR="00FD2DF8" w:rsidRPr="00FD2DF8" w:rsidRDefault="00FD2DF8" w:rsidP="00FD2DF8">
                  <w:r w:rsidRPr="00FD2DF8">
                    <w:t>44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578498" w14:textId="77777777" w:rsidR="00FD2DF8" w:rsidRPr="00FD2DF8" w:rsidRDefault="00FD2DF8" w:rsidP="00FD2DF8">
                  <w:r w:rsidRPr="00FD2DF8">
                    <w:t>Luis Espada, Avenida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86AC36" w14:textId="77777777" w:rsidR="00FD2DF8" w:rsidRPr="00FD2DF8" w:rsidRDefault="00FD2DF8" w:rsidP="00FD2DF8">
                  <w:r w:rsidRPr="00FD2DF8">
                    <w:t>1ª</w:t>
                  </w:r>
                </w:p>
              </w:tc>
            </w:tr>
            <w:tr w:rsidR="00FD2DF8" w:rsidRPr="00FD2DF8" w14:paraId="350BB9FC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BA78DE" w14:textId="77777777" w:rsidR="00FD2DF8" w:rsidRPr="00FD2DF8" w:rsidRDefault="00FD2DF8" w:rsidP="00FD2DF8">
                  <w:r w:rsidRPr="00FD2DF8">
                    <w:lastRenderedPageBreak/>
                    <w:t>45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BBAB8C" w14:textId="77777777" w:rsidR="00FD2DF8" w:rsidRPr="00FD2DF8" w:rsidRDefault="00FD2DF8" w:rsidP="00FD2DF8">
                  <w:proofErr w:type="spellStart"/>
                  <w:r w:rsidRPr="00FD2DF8">
                    <w:t>Ladairo</w:t>
                  </w:r>
                  <w:proofErr w:type="spellEnd"/>
                  <w:r w:rsidRPr="00FD2DF8">
                    <w:t>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B0FDF7" w14:textId="77777777" w:rsidR="00FD2DF8" w:rsidRPr="00FD2DF8" w:rsidRDefault="00FD2DF8" w:rsidP="00FD2DF8">
                  <w:r w:rsidRPr="00FD2DF8">
                    <w:t>1ª</w:t>
                  </w:r>
                </w:p>
              </w:tc>
            </w:tr>
            <w:tr w:rsidR="00FD2DF8" w:rsidRPr="00FD2DF8" w14:paraId="1D88D3E7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EAB671" w14:textId="77777777" w:rsidR="00FD2DF8" w:rsidRPr="00FD2DF8" w:rsidRDefault="00FD2DF8" w:rsidP="00FD2DF8">
                  <w:r w:rsidRPr="00FD2DF8">
                    <w:t>46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65C1E0" w14:textId="77777777" w:rsidR="00FD2DF8" w:rsidRPr="00FD2DF8" w:rsidRDefault="00FD2DF8" w:rsidP="00FD2DF8">
                  <w:proofErr w:type="spellStart"/>
                  <w:r w:rsidRPr="00FD2DF8">
                    <w:t>Marbana</w:t>
                  </w:r>
                  <w:proofErr w:type="spellEnd"/>
                  <w:r w:rsidRPr="00FD2DF8">
                    <w:t>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CB8A62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77155869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3619F7" w14:textId="77777777" w:rsidR="00FD2DF8" w:rsidRPr="00FD2DF8" w:rsidRDefault="00FD2DF8" w:rsidP="00FD2DF8">
                  <w:r w:rsidRPr="00FD2DF8">
                    <w:t>47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8ED26D" w14:textId="77777777" w:rsidR="00FD2DF8" w:rsidRPr="00FD2DF8" w:rsidRDefault="00FD2DF8" w:rsidP="00FD2DF8">
                  <w:r w:rsidRPr="00FD2DF8">
                    <w:t>Mariano Carrero,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2B7431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3839C022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EDA178" w14:textId="77777777" w:rsidR="00FD2DF8" w:rsidRPr="00FD2DF8" w:rsidRDefault="00FD2DF8" w:rsidP="00FD2DF8">
                  <w:r w:rsidRPr="00FD2DF8">
                    <w:t>48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582CAC" w14:textId="77777777" w:rsidR="00FD2DF8" w:rsidRPr="00FD2DF8" w:rsidRDefault="00FD2DF8" w:rsidP="00FD2DF8">
                  <w:r w:rsidRPr="00FD2DF8">
                    <w:t>Maior,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B67F2E" w14:textId="77777777" w:rsidR="00FD2DF8" w:rsidRPr="00FD2DF8" w:rsidRDefault="00FD2DF8" w:rsidP="00FD2DF8">
                  <w:r w:rsidRPr="00FD2DF8">
                    <w:t>1ª</w:t>
                  </w:r>
                </w:p>
              </w:tc>
            </w:tr>
            <w:tr w:rsidR="00FD2DF8" w:rsidRPr="00FD2DF8" w14:paraId="753DF73C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8CA994" w14:textId="77777777" w:rsidR="00FD2DF8" w:rsidRPr="00FD2DF8" w:rsidRDefault="00FD2DF8" w:rsidP="00FD2DF8">
                  <w:r w:rsidRPr="00FD2DF8">
                    <w:t>49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524259" w14:textId="77777777" w:rsidR="00FD2DF8" w:rsidRPr="00FD2DF8" w:rsidRDefault="00FD2DF8" w:rsidP="00FD2DF8">
                  <w:r w:rsidRPr="00FD2DF8">
                    <w:t>Maior, Praza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C810EB" w14:textId="77777777" w:rsidR="00FD2DF8" w:rsidRPr="00FD2DF8" w:rsidRDefault="00FD2DF8" w:rsidP="00FD2DF8">
                  <w:r w:rsidRPr="00FD2DF8">
                    <w:t>1ª</w:t>
                  </w:r>
                </w:p>
              </w:tc>
            </w:tr>
            <w:tr w:rsidR="00FD2DF8" w:rsidRPr="00FD2DF8" w14:paraId="1D7FF65D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42C057" w14:textId="77777777" w:rsidR="00FD2DF8" w:rsidRPr="00FD2DF8" w:rsidRDefault="00FD2DF8" w:rsidP="00FD2DF8">
                  <w:r w:rsidRPr="00FD2DF8">
                    <w:t>50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D9BA13" w14:textId="77777777" w:rsidR="00FD2DF8" w:rsidRPr="00FD2DF8" w:rsidRDefault="00FD2DF8" w:rsidP="00FD2DF8">
                  <w:proofErr w:type="spellStart"/>
                  <w:r w:rsidRPr="00FD2DF8">
                    <w:t>Matadoiro</w:t>
                  </w:r>
                  <w:proofErr w:type="spellEnd"/>
                  <w:r w:rsidRPr="00FD2DF8">
                    <w:t>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C43707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76954D05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1B1A10" w14:textId="77777777" w:rsidR="00FD2DF8" w:rsidRPr="00FD2DF8" w:rsidRDefault="00FD2DF8" w:rsidP="00FD2DF8">
                  <w:r w:rsidRPr="00FD2DF8">
                    <w:t>51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C3AE35" w14:textId="77777777" w:rsidR="00FD2DF8" w:rsidRPr="00FD2DF8" w:rsidRDefault="00FD2DF8" w:rsidP="00FD2DF8">
                  <w:proofErr w:type="spellStart"/>
                  <w:r w:rsidRPr="00FD2DF8">
                    <w:t>Matadoiro</w:t>
                  </w:r>
                  <w:proofErr w:type="spellEnd"/>
                  <w:r w:rsidRPr="00FD2DF8">
                    <w:t xml:space="preserve"> - Elle,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FEEB4A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1CDC5E3C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B8C289" w14:textId="77777777" w:rsidR="00FD2DF8" w:rsidRPr="00FD2DF8" w:rsidRDefault="00FD2DF8" w:rsidP="00FD2DF8">
                  <w:r w:rsidRPr="00FD2DF8">
                    <w:t>52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0BD637" w14:textId="77777777" w:rsidR="00FD2DF8" w:rsidRPr="00FD2DF8" w:rsidRDefault="00FD2DF8" w:rsidP="00FD2DF8">
                  <w:r w:rsidRPr="00FD2DF8">
                    <w:t>Mercado Comarcal,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25CAA8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24A02F5C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17D70C" w14:textId="77777777" w:rsidR="00FD2DF8" w:rsidRPr="00FD2DF8" w:rsidRDefault="00FD2DF8" w:rsidP="00FD2DF8">
                  <w:r w:rsidRPr="00FD2DF8">
                    <w:t>53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A1CA7E" w14:textId="77777777" w:rsidR="00FD2DF8" w:rsidRPr="00FD2DF8" w:rsidRDefault="00FD2DF8" w:rsidP="00FD2DF8">
                  <w:r w:rsidRPr="00FD2DF8">
                    <w:t>Mercado Comarcal, Acceso norte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E2032A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00246988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45B2BE" w14:textId="77777777" w:rsidR="00FD2DF8" w:rsidRPr="00FD2DF8" w:rsidRDefault="00FD2DF8" w:rsidP="00FD2DF8">
                  <w:r w:rsidRPr="00FD2DF8">
                    <w:t>54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E6E016" w14:textId="77777777" w:rsidR="00FD2DF8" w:rsidRPr="00FD2DF8" w:rsidRDefault="00FD2DF8" w:rsidP="00FD2DF8">
                  <w:r w:rsidRPr="00FD2DF8">
                    <w:t>Mercado Comarcal, Acceso leste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2FAD9E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76EEEC79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F145CD" w14:textId="77777777" w:rsidR="00FD2DF8" w:rsidRPr="00FD2DF8" w:rsidRDefault="00FD2DF8" w:rsidP="00FD2DF8">
                  <w:r w:rsidRPr="00FD2DF8">
                    <w:t>55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0F7037" w14:textId="77777777" w:rsidR="00FD2DF8" w:rsidRPr="00FD2DF8" w:rsidRDefault="00FD2DF8" w:rsidP="00FD2DF8">
                  <w:proofErr w:type="spellStart"/>
                  <w:r w:rsidRPr="00FD2DF8">
                    <w:t>Mercé</w:t>
                  </w:r>
                  <w:proofErr w:type="spellEnd"/>
                  <w:r w:rsidRPr="00FD2DF8">
                    <w:t>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50AC4E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05DA4EEA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F2CA61" w14:textId="77777777" w:rsidR="00FD2DF8" w:rsidRPr="00FD2DF8" w:rsidRDefault="00FD2DF8" w:rsidP="00FD2DF8">
                  <w:r w:rsidRPr="00FD2DF8">
                    <w:t>56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4ABEC8" w14:textId="77777777" w:rsidR="00FD2DF8" w:rsidRPr="00FD2DF8" w:rsidRDefault="00FD2DF8" w:rsidP="00FD2DF8">
                  <w:proofErr w:type="spellStart"/>
                  <w:r w:rsidRPr="00FD2DF8">
                    <w:t>Mercé</w:t>
                  </w:r>
                  <w:proofErr w:type="spellEnd"/>
                  <w:r w:rsidRPr="00FD2DF8">
                    <w:t>, Praza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85ECCD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641728F6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1223B4" w14:textId="77777777" w:rsidR="00FD2DF8" w:rsidRPr="00FD2DF8" w:rsidRDefault="00FD2DF8" w:rsidP="00FD2DF8">
                  <w:r w:rsidRPr="00FD2DF8">
                    <w:t>57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F068D1" w14:textId="77777777" w:rsidR="00FD2DF8" w:rsidRPr="00FD2DF8" w:rsidRDefault="00FD2DF8" w:rsidP="00FD2DF8">
                  <w:proofErr w:type="spellStart"/>
                  <w:r w:rsidRPr="00FD2DF8">
                    <w:t>Montemaior</w:t>
                  </w:r>
                  <w:proofErr w:type="spellEnd"/>
                  <w:r w:rsidRPr="00FD2DF8">
                    <w:t>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F1C4C8" w14:textId="77777777" w:rsidR="00FD2DF8" w:rsidRPr="00FD2DF8" w:rsidRDefault="00FD2DF8" w:rsidP="00FD2DF8">
                  <w:r w:rsidRPr="00FD2DF8">
                    <w:t>1ª</w:t>
                  </w:r>
                </w:p>
              </w:tc>
            </w:tr>
            <w:tr w:rsidR="00FD2DF8" w:rsidRPr="00FD2DF8" w14:paraId="7B20B31E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8B4C51" w14:textId="77777777" w:rsidR="00FD2DF8" w:rsidRPr="00FD2DF8" w:rsidRDefault="00FD2DF8" w:rsidP="00FD2DF8">
                  <w:r w:rsidRPr="00FD2DF8">
                    <w:t>58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FBAF4B" w14:textId="77777777" w:rsidR="00FD2DF8" w:rsidRPr="00FD2DF8" w:rsidRDefault="00FD2DF8" w:rsidP="00FD2DF8">
                  <w:r w:rsidRPr="00FD2DF8">
                    <w:t>Muralla,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80B15B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14A1C115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84758B" w14:textId="77777777" w:rsidR="00FD2DF8" w:rsidRPr="00FD2DF8" w:rsidRDefault="00FD2DF8" w:rsidP="00FD2DF8">
                  <w:r w:rsidRPr="00FD2DF8">
                    <w:t>59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9E21D9" w14:textId="77777777" w:rsidR="00FD2DF8" w:rsidRPr="00FD2DF8" w:rsidRDefault="00FD2DF8" w:rsidP="00FD2DF8">
                  <w:r w:rsidRPr="00FD2DF8">
                    <w:t>Olivar,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855F32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1AD26BD8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78F3C9" w14:textId="77777777" w:rsidR="00FD2DF8" w:rsidRPr="00FD2DF8" w:rsidRDefault="00FD2DF8" w:rsidP="00FD2DF8">
                  <w:r w:rsidRPr="00FD2DF8">
                    <w:t>60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2D1F7D" w14:textId="77777777" w:rsidR="00FD2DF8" w:rsidRPr="00FD2DF8" w:rsidRDefault="00FD2DF8" w:rsidP="00FD2DF8">
                  <w:r w:rsidRPr="00FD2DF8">
                    <w:t>Ourense,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1DE476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4D68C227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80034E" w14:textId="77777777" w:rsidR="00FD2DF8" w:rsidRPr="00FD2DF8" w:rsidRDefault="00FD2DF8" w:rsidP="00FD2DF8">
                  <w:r w:rsidRPr="00FD2DF8">
                    <w:t>61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0B85E6" w14:textId="77777777" w:rsidR="00FD2DF8" w:rsidRPr="00FD2DF8" w:rsidRDefault="00FD2DF8" w:rsidP="00FD2DF8">
                  <w:r w:rsidRPr="00FD2DF8">
                    <w:t>Outeiro,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1CBC18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370BCC28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ED3F6A" w14:textId="77777777" w:rsidR="00FD2DF8" w:rsidRPr="00FD2DF8" w:rsidRDefault="00FD2DF8" w:rsidP="00FD2DF8">
                  <w:r w:rsidRPr="00FD2DF8">
                    <w:t>62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A698E8" w14:textId="77777777" w:rsidR="00FD2DF8" w:rsidRPr="00FD2DF8" w:rsidRDefault="00FD2DF8" w:rsidP="00FD2DF8">
                  <w:r w:rsidRPr="00FD2DF8">
                    <w:t>Otero Pedrayo,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44B621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1FD55AA8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A3EEE6" w14:textId="77777777" w:rsidR="00FD2DF8" w:rsidRPr="00FD2DF8" w:rsidRDefault="00FD2DF8" w:rsidP="00FD2DF8">
                  <w:r w:rsidRPr="00FD2DF8">
                    <w:t>63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10DB9F" w14:textId="77777777" w:rsidR="00FD2DF8" w:rsidRPr="00FD2DF8" w:rsidRDefault="00FD2DF8" w:rsidP="00FD2DF8">
                  <w:r w:rsidRPr="00FD2DF8">
                    <w:t>Pedro González,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C65C72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60D43AD0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039F52" w14:textId="77777777" w:rsidR="00FD2DF8" w:rsidRPr="00FD2DF8" w:rsidRDefault="00FD2DF8" w:rsidP="00FD2DF8">
                  <w:r w:rsidRPr="00FD2DF8">
                    <w:t>64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03E0C9" w14:textId="77777777" w:rsidR="00FD2DF8" w:rsidRPr="00FD2DF8" w:rsidRDefault="00FD2DF8" w:rsidP="00FD2DF8">
                  <w:r w:rsidRPr="00FD2DF8">
                    <w:t>Polideportivo,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D34A3F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4DE9D1EC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E114EE" w14:textId="77777777" w:rsidR="00FD2DF8" w:rsidRPr="00FD2DF8" w:rsidRDefault="00FD2DF8" w:rsidP="00FD2DF8">
                  <w:r w:rsidRPr="00FD2DF8">
                    <w:t>65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ECC05B" w14:textId="77777777" w:rsidR="00FD2DF8" w:rsidRPr="00FD2DF8" w:rsidRDefault="00FD2DF8" w:rsidP="00FD2DF8">
                  <w:r w:rsidRPr="00FD2DF8">
                    <w:t>Portugal, Avenida de (desde Avenida Luis Espada até Rúa Aduana)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9C5159" w14:textId="77777777" w:rsidR="00FD2DF8" w:rsidRPr="00FD2DF8" w:rsidRDefault="00FD2DF8" w:rsidP="00FD2DF8">
                  <w:r w:rsidRPr="00FD2DF8">
                    <w:t>1ª</w:t>
                  </w:r>
                </w:p>
              </w:tc>
            </w:tr>
            <w:tr w:rsidR="00FD2DF8" w:rsidRPr="00FD2DF8" w14:paraId="5366E798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2717B0" w14:textId="77777777" w:rsidR="00FD2DF8" w:rsidRPr="00FD2DF8" w:rsidRDefault="00FD2DF8" w:rsidP="00FD2DF8">
                  <w:r w:rsidRPr="00FD2DF8">
                    <w:t>66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C48351" w14:textId="77777777" w:rsidR="00FD2DF8" w:rsidRPr="00FD2DF8" w:rsidRDefault="00FD2DF8" w:rsidP="00FD2DF8">
                  <w:r w:rsidRPr="00FD2DF8">
                    <w:t>Portugal, Avenida de (desde Rúa Aduana até Piscinas)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EEA618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4D675BB1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CF9C3E" w14:textId="77777777" w:rsidR="00FD2DF8" w:rsidRPr="00FD2DF8" w:rsidRDefault="00FD2DF8" w:rsidP="00FD2DF8">
                  <w:r w:rsidRPr="00FD2DF8">
                    <w:t>67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A9D131" w14:textId="77777777" w:rsidR="00FD2DF8" w:rsidRPr="00FD2DF8" w:rsidRDefault="00FD2DF8" w:rsidP="00FD2DF8">
                  <w:r w:rsidRPr="00FD2DF8">
                    <w:t>Portugal, Avenida de (desde Piscinas até o final do núcleo de Verín)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CAF008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6BE93306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3567A6" w14:textId="77777777" w:rsidR="00FD2DF8" w:rsidRPr="00FD2DF8" w:rsidRDefault="00FD2DF8" w:rsidP="00FD2DF8">
                  <w:r w:rsidRPr="00FD2DF8">
                    <w:lastRenderedPageBreak/>
                    <w:t>68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D616AF" w14:textId="77777777" w:rsidR="00FD2DF8" w:rsidRPr="00FD2DF8" w:rsidRDefault="00FD2DF8" w:rsidP="00FD2DF8">
                  <w:r w:rsidRPr="00FD2DF8">
                    <w:t>Pozo,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310712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32C824E3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576630" w14:textId="77777777" w:rsidR="00FD2DF8" w:rsidRPr="00FD2DF8" w:rsidRDefault="00FD2DF8" w:rsidP="00FD2DF8">
                  <w:r w:rsidRPr="00FD2DF8">
                    <w:t>69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F826C3" w14:textId="77777777" w:rsidR="00FD2DF8" w:rsidRPr="00FD2DF8" w:rsidRDefault="00FD2DF8" w:rsidP="00FD2DF8">
                  <w:proofErr w:type="spellStart"/>
                  <w:r w:rsidRPr="00FD2DF8">
                    <w:t>Queizás</w:t>
                  </w:r>
                  <w:proofErr w:type="spellEnd"/>
                  <w:r w:rsidRPr="00FD2DF8">
                    <w:t xml:space="preserve">, </w:t>
                  </w:r>
                  <w:proofErr w:type="spellStart"/>
                  <w:r w:rsidRPr="00FD2DF8">
                    <w:t>Camiño</w:t>
                  </w:r>
                  <w:proofErr w:type="spellEnd"/>
                  <w:r w:rsidRPr="00FD2DF8">
                    <w:t xml:space="preserve"> de (zona urbana)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F3F343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3F186642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3BE03F" w14:textId="77777777" w:rsidR="00FD2DF8" w:rsidRPr="00FD2DF8" w:rsidRDefault="00FD2DF8" w:rsidP="00FD2DF8">
                  <w:r w:rsidRPr="00FD2DF8">
                    <w:t>70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16AB2C" w14:textId="77777777" w:rsidR="00FD2DF8" w:rsidRPr="00FD2DF8" w:rsidRDefault="00FD2DF8" w:rsidP="00FD2DF8">
                  <w:proofErr w:type="spellStart"/>
                  <w:r w:rsidRPr="00FD2DF8">
                    <w:t>Queizás</w:t>
                  </w:r>
                  <w:proofErr w:type="spellEnd"/>
                  <w:r w:rsidRPr="00FD2DF8">
                    <w:t xml:space="preserve">, </w:t>
                  </w:r>
                  <w:proofErr w:type="spellStart"/>
                  <w:r w:rsidRPr="00FD2DF8">
                    <w:t>Camiño</w:t>
                  </w:r>
                  <w:proofErr w:type="spellEnd"/>
                  <w:r w:rsidRPr="00FD2DF8">
                    <w:t xml:space="preserve"> de (zona non urbana)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B1B277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58DF5556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17C274" w14:textId="77777777" w:rsidR="00FD2DF8" w:rsidRPr="00FD2DF8" w:rsidRDefault="00FD2DF8" w:rsidP="00FD2DF8">
                  <w:r w:rsidRPr="00FD2DF8">
                    <w:t>71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8B92C3" w14:textId="77777777" w:rsidR="00FD2DF8" w:rsidRPr="00FD2DF8" w:rsidRDefault="00FD2DF8" w:rsidP="00FD2DF8">
                  <w:proofErr w:type="spellStart"/>
                  <w:r w:rsidRPr="00FD2DF8">
                    <w:t>Rasela</w:t>
                  </w:r>
                  <w:proofErr w:type="spellEnd"/>
                  <w:r w:rsidRPr="00FD2DF8">
                    <w:t xml:space="preserve">, </w:t>
                  </w:r>
                  <w:proofErr w:type="spellStart"/>
                  <w:r w:rsidRPr="00FD2DF8">
                    <w:t>Camiño</w:t>
                  </w:r>
                  <w:proofErr w:type="spellEnd"/>
                  <w:r w:rsidRPr="00FD2DF8">
                    <w:t xml:space="preserve"> 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8A2CA4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0CA1F52A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D9A235" w14:textId="77777777" w:rsidR="00FD2DF8" w:rsidRPr="00FD2DF8" w:rsidRDefault="00FD2DF8" w:rsidP="00FD2DF8">
                  <w:r w:rsidRPr="00FD2DF8">
                    <w:t>72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307630" w14:textId="77777777" w:rsidR="00FD2DF8" w:rsidRPr="00FD2DF8" w:rsidRDefault="00FD2DF8" w:rsidP="00FD2DF8">
                  <w:r w:rsidRPr="00FD2DF8">
                    <w:t>Remedios, Travesía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32EC5A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6D70C6E6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471623" w14:textId="77777777" w:rsidR="00FD2DF8" w:rsidRPr="00FD2DF8" w:rsidRDefault="00FD2DF8" w:rsidP="00FD2DF8">
                  <w:r w:rsidRPr="00FD2DF8">
                    <w:t>73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291A4E" w14:textId="77777777" w:rsidR="00FD2DF8" w:rsidRPr="00FD2DF8" w:rsidRDefault="00FD2DF8" w:rsidP="00FD2DF8">
                  <w:r w:rsidRPr="00FD2DF8">
                    <w:t xml:space="preserve">Río, </w:t>
                  </w:r>
                  <w:proofErr w:type="spellStart"/>
                  <w:r w:rsidRPr="00FD2DF8">
                    <w:t>Camiño</w:t>
                  </w:r>
                  <w:proofErr w:type="spellEnd"/>
                  <w:r w:rsidRPr="00FD2DF8">
                    <w:t xml:space="preserve"> do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E2D0CA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3689F7C5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8B4684" w14:textId="77777777" w:rsidR="00FD2DF8" w:rsidRPr="00FD2DF8" w:rsidRDefault="00FD2DF8" w:rsidP="00FD2DF8">
                  <w:r w:rsidRPr="00FD2DF8">
                    <w:t>74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1CEB3A" w14:textId="77777777" w:rsidR="00FD2DF8" w:rsidRPr="00FD2DF8" w:rsidRDefault="00FD2DF8" w:rsidP="00FD2DF8">
                  <w:r w:rsidRPr="00FD2DF8">
                    <w:t xml:space="preserve">Río </w:t>
                  </w:r>
                  <w:proofErr w:type="spellStart"/>
                  <w:r w:rsidRPr="00FD2DF8">
                    <w:t>Búbal</w:t>
                  </w:r>
                  <w:proofErr w:type="spellEnd"/>
                  <w:r w:rsidRPr="00FD2DF8">
                    <w:t>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78EF88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3DA8E66F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F2FF5B" w14:textId="77777777" w:rsidR="00FD2DF8" w:rsidRPr="00FD2DF8" w:rsidRDefault="00FD2DF8" w:rsidP="00FD2DF8">
                  <w:r w:rsidRPr="00FD2DF8">
                    <w:t>75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3B2824" w14:textId="77777777" w:rsidR="00FD2DF8" w:rsidRPr="00FD2DF8" w:rsidRDefault="00FD2DF8" w:rsidP="00FD2DF8">
                  <w:r w:rsidRPr="00FD2DF8">
                    <w:t>Río Camba,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7FBE01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3EEC96B2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9D0166" w14:textId="77777777" w:rsidR="00FD2DF8" w:rsidRPr="00FD2DF8" w:rsidRDefault="00FD2DF8" w:rsidP="00FD2DF8">
                  <w:r w:rsidRPr="00FD2DF8">
                    <w:t>76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4B6E10" w14:textId="77777777" w:rsidR="00FD2DF8" w:rsidRPr="00FD2DF8" w:rsidRDefault="00FD2DF8" w:rsidP="00FD2DF8">
                  <w:r w:rsidRPr="00FD2DF8">
                    <w:t xml:space="preserve">Río </w:t>
                  </w:r>
                  <w:proofErr w:type="spellStart"/>
                  <w:r w:rsidRPr="00FD2DF8">
                    <w:t>Támega</w:t>
                  </w:r>
                  <w:proofErr w:type="spellEnd"/>
                  <w:r w:rsidRPr="00FD2DF8">
                    <w:t>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CA24A5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6CCAF0D8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5E12D1" w14:textId="77777777" w:rsidR="00FD2DF8" w:rsidRPr="00FD2DF8" w:rsidRDefault="00FD2DF8" w:rsidP="00FD2DF8">
                  <w:r w:rsidRPr="00FD2DF8">
                    <w:t>77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04A1D5" w14:textId="77777777" w:rsidR="00FD2DF8" w:rsidRPr="00FD2DF8" w:rsidRDefault="00FD2DF8" w:rsidP="00FD2DF8">
                  <w:r w:rsidRPr="00FD2DF8">
                    <w:t>Río Mente,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C15447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64C93314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86927E" w14:textId="77777777" w:rsidR="00FD2DF8" w:rsidRPr="00FD2DF8" w:rsidRDefault="00FD2DF8" w:rsidP="00FD2DF8">
                  <w:r w:rsidRPr="00FD2DF8">
                    <w:t>78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AEC7B7" w14:textId="77777777" w:rsidR="00FD2DF8" w:rsidRPr="00FD2DF8" w:rsidRDefault="00FD2DF8" w:rsidP="00FD2DF8">
                  <w:r w:rsidRPr="00FD2DF8">
                    <w:t>Rosalía de Castro,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306617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7749E8E6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B98559" w14:textId="77777777" w:rsidR="00FD2DF8" w:rsidRPr="00FD2DF8" w:rsidRDefault="00FD2DF8" w:rsidP="00FD2DF8">
                  <w:r w:rsidRPr="00FD2DF8">
                    <w:t>79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3D5D36" w14:textId="77777777" w:rsidR="00FD2DF8" w:rsidRPr="00FD2DF8" w:rsidRDefault="00FD2DF8" w:rsidP="00FD2DF8">
                  <w:r w:rsidRPr="00FD2DF8">
                    <w:t>Santamarina, Rúa José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2D84BC" w14:textId="77777777" w:rsidR="00FD2DF8" w:rsidRPr="00FD2DF8" w:rsidRDefault="00FD2DF8" w:rsidP="00FD2DF8">
                  <w:r w:rsidRPr="00FD2DF8">
                    <w:t>1ª</w:t>
                  </w:r>
                </w:p>
              </w:tc>
            </w:tr>
            <w:tr w:rsidR="00FD2DF8" w:rsidRPr="00FD2DF8" w14:paraId="70BC1B66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78C021" w14:textId="77777777" w:rsidR="00FD2DF8" w:rsidRPr="00FD2DF8" w:rsidRDefault="00FD2DF8" w:rsidP="00FD2DF8">
                  <w:r w:rsidRPr="00FD2DF8">
                    <w:t>80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6FA680" w14:textId="77777777" w:rsidR="00FD2DF8" w:rsidRPr="00FD2DF8" w:rsidRDefault="00FD2DF8" w:rsidP="00FD2DF8">
                  <w:r w:rsidRPr="00FD2DF8">
                    <w:t>San Antón,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5367A6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2E5606CF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741EEC" w14:textId="77777777" w:rsidR="00FD2DF8" w:rsidRPr="00FD2DF8" w:rsidRDefault="00FD2DF8" w:rsidP="00FD2DF8">
                  <w:r w:rsidRPr="00FD2DF8">
                    <w:t>81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D34224" w14:textId="77777777" w:rsidR="00FD2DF8" w:rsidRPr="00FD2DF8" w:rsidRDefault="00FD2DF8" w:rsidP="00FD2DF8">
                  <w:r w:rsidRPr="00FD2DF8">
                    <w:t>San Blas,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9D230A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61CBE9E1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4FF450" w14:textId="77777777" w:rsidR="00FD2DF8" w:rsidRPr="00FD2DF8" w:rsidRDefault="00FD2DF8" w:rsidP="00FD2DF8">
                  <w:r w:rsidRPr="00FD2DF8">
                    <w:t>82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5C74FB" w14:textId="77777777" w:rsidR="00FD2DF8" w:rsidRPr="00FD2DF8" w:rsidRDefault="00FD2DF8" w:rsidP="00FD2DF8">
                  <w:r w:rsidRPr="00FD2DF8">
                    <w:t>San Félix,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00ABCF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4A526C9A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D85A17" w14:textId="77777777" w:rsidR="00FD2DF8" w:rsidRPr="00FD2DF8" w:rsidRDefault="00FD2DF8" w:rsidP="00FD2DF8">
                  <w:r w:rsidRPr="00FD2DF8">
                    <w:t>83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052024" w14:textId="77777777" w:rsidR="00FD2DF8" w:rsidRPr="00FD2DF8" w:rsidRDefault="00FD2DF8" w:rsidP="00FD2DF8">
                  <w:r w:rsidRPr="00FD2DF8">
                    <w:t>San Gregorio,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AEBB41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639FCA5E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1D2E6E" w14:textId="77777777" w:rsidR="00FD2DF8" w:rsidRPr="00FD2DF8" w:rsidRDefault="00FD2DF8" w:rsidP="00FD2DF8">
                  <w:r w:rsidRPr="00FD2DF8">
                    <w:t>84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8B1924" w14:textId="77777777" w:rsidR="00FD2DF8" w:rsidRPr="00FD2DF8" w:rsidRDefault="00FD2DF8" w:rsidP="00FD2DF8">
                  <w:r w:rsidRPr="00FD2DF8">
                    <w:t>San Lázaro, Avenida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503221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51EC5AC2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2362B3" w14:textId="77777777" w:rsidR="00FD2DF8" w:rsidRPr="00FD2DF8" w:rsidRDefault="00FD2DF8" w:rsidP="00FD2DF8">
                  <w:r w:rsidRPr="00FD2DF8">
                    <w:t>85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8E2BBE" w14:textId="77777777" w:rsidR="00FD2DF8" w:rsidRPr="00FD2DF8" w:rsidRDefault="00FD2DF8" w:rsidP="00FD2DF8">
                  <w:r w:rsidRPr="00FD2DF8">
                    <w:t xml:space="preserve">San Lázaro, </w:t>
                  </w:r>
                  <w:proofErr w:type="spellStart"/>
                  <w:r w:rsidRPr="00FD2DF8">
                    <w:t>Canellón</w:t>
                  </w:r>
                  <w:proofErr w:type="spellEnd"/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30F323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7D4D7BE1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62A488" w14:textId="77777777" w:rsidR="00FD2DF8" w:rsidRPr="00FD2DF8" w:rsidRDefault="00FD2DF8" w:rsidP="00FD2DF8">
                  <w:r w:rsidRPr="00FD2DF8">
                    <w:t>86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4EF05D" w14:textId="77777777" w:rsidR="00FD2DF8" w:rsidRPr="00FD2DF8" w:rsidRDefault="00FD2DF8" w:rsidP="00FD2DF8">
                  <w:r w:rsidRPr="00FD2DF8">
                    <w:t>San Pedro,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67FC79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6E23E676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966359" w14:textId="77777777" w:rsidR="00FD2DF8" w:rsidRPr="00FD2DF8" w:rsidRDefault="00FD2DF8" w:rsidP="00FD2DF8">
                  <w:r w:rsidRPr="00FD2DF8">
                    <w:t>87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6E0381" w14:textId="77777777" w:rsidR="00FD2DF8" w:rsidRPr="00FD2DF8" w:rsidRDefault="00FD2DF8" w:rsidP="00FD2DF8">
                  <w:r w:rsidRPr="00FD2DF8">
                    <w:t>San Roque, Calle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895237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69B231E4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4D3EF1" w14:textId="77777777" w:rsidR="00FD2DF8" w:rsidRPr="00FD2DF8" w:rsidRDefault="00FD2DF8" w:rsidP="00FD2DF8">
                  <w:r w:rsidRPr="00FD2DF8">
                    <w:t>88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7489FB" w14:textId="77777777" w:rsidR="00FD2DF8" w:rsidRPr="00FD2DF8" w:rsidRDefault="00FD2DF8" w:rsidP="00FD2DF8">
                  <w:r w:rsidRPr="00FD2DF8">
                    <w:t>San Rosendo,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DE2159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180CE3DF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30DA81" w14:textId="77777777" w:rsidR="00FD2DF8" w:rsidRPr="00FD2DF8" w:rsidRDefault="00FD2DF8" w:rsidP="00FD2DF8">
                  <w:r w:rsidRPr="00FD2DF8">
                    <w:t>89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3B8F89" w14:textId="77777777" w:rsidR="00FD2DF8" w:rsidRPr="00FD2DF8" w:rsidRDefault="00FD2DF8" w:rsidP="00FD2DF8">
                  <w:r w:rsidRPr="00FD2DF8">
                    <w:t>Santiago Apóstolo,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FE3A3C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445EDA5C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8E8DD8" w14:textId="77777777" w:rsidR="00FD2DF8" w:rsidRPr="00FD2DF8" w:rsidRDefault="00FD2DF8" w:rsidP="00FD2DF8">
                  <w:r w:rsidRPr="00FD2DF8">
                    <w:t>90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E47B47" w14:textId="77777777" w:rsidR="00FD2DF8" w:rsidRPr="00FD2DF8" w:rsidRDefault="00FD2DF8" w:rsidP="00FD2DF8">
                  <w:r w:rsidRPr="00FD2DF8">
                    <w:t>Santiago Rodríguez,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5A042C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16051D82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EBD51D" w14:textId="77777777" w:rsidR="00FD2DF8" w:rsidRPr="00FD2DF8" w:rsidRDefault="00FD2DF8" w:rsidP="00FD2DF8">
                  <w:r w:rsidRPr="00FD2DF8">
                    <w:t>91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5B7D45" w14:textId="77777777" w:rsidR="00FD2DF8" w:rsidRPr="00FD2DF8" w:rsidRDefault="00FD2DF8" w:rsidP="00FD2DF8">
                  <w:proofErr w:type="spellStart"/>
                  <w:r w:rsidRPr="00FD2DF8">
                    <w:t>Sousas</w:t>
                  </w:r>
                  <w:proofErr w:type="spellEnd"/>
                  <w:r w:rsidRPr="00FD2DF8">
                    <w:t>, Avenida de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E1A1B3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6378FF21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49B0A8" w14:textId="77777777" w:rsidR="00FD2DF8" w:rsidRPr="00FD2DF8" w:rsidRDefault="00FD2DF8" w:rsidP="00FD2DF8">
                  <w:r w:rsidRPr="00FD2DF8">
                    <w:lastRenderedPageBreak/>
                    <w:t>92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0B1237" w14:textId="77777777" w:rsidR="00FD2DF8" w:rsidRPr="00FD2DF8" w:rsidRDefault="00FD2DF8" w:rsidP="00FD2DF8">
                  <w:proofErr w:type="spellStart"/>
                  <w:r w:rsidRPr="00FD2DF8">
                    <w:t>Sousas</w:t>
                  </w:r>
                  <w:proofErr w:type="spellEnd"/>
                  <w:r w:rsidRPr="00FD2DF8">
                    <w:t>, Travesía de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C6CB7C" w14:textId="77777777" w:rsidR="00FD2DF8" w:rsidRPr="00FD2DF8" w:rsidRDefault="00FD2DF8" w:rsidP="00FD2DF8">
                  <w:r w:rsidRPr="00FD2DF8">
                    <w:t>2ª</w:t>
                  </w:r>
                </w:p>
              </w:tc>
            </w:tr>
            <w:tr w:rsidR="00FD2DF8" w:rsidRPr="00FD2DF8" w14:paraId="658C23C4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E07FD6" w14:textId="77777777" w:rsidR="00FD2DF8" w:rsidRPr="00FD2DF8" w:rsidRDefault="00FD2DF8" w:rsidP="00FD2DF8">
                  <w:r w:rsidRPr="00FD2DF8">
                    <w:t>93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950F55" w14:textId="77777777" w:rsidR="00FD2DF8" w:rsidRPr="00FD2DF8" w:rsidRDefault="00FD2DF8" w:rsidP="00FD2DF8">
                  <w:r w:rsidRPr="00FD2DF8">
                    <w:t>Silvio Santiago,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79FA82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4A730657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450E8A" w14:textId="77777777" w:rsidR="00FD2DF8" w:rsidRPr="00FD2DF8" w:rsidRDefault="00FD2DF8" w:rsidP="00FD2DF8">
                  <w:r w:rsidRPr="00FD2DF8">
                    <w:t>94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4B9309" w14:textId="77777777" w:rsidR="00FD2DF8" w:rsidRPr="00FD2DF8" w:rsidRDefault="00FD2DF8" w:rsidP="00FD2DF8">
                  <w:r w:rsidRPr="00FD2DF8">
                    <w:t>Subida a Monterrey,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547E03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00172F04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C71BDC" w14:textId="77777777" w:rsidR="00FD2DF8" w:rsidRPr="00FD2DF8" w:rsidRDefault="00FD2DF8" w:rsidP="00FD2DF8">
                  <w:r w:rsidRPr="00FD2DF8">
                    <w:t>95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84A21D" w14:textId="77777777" w:rsidR="00FD2DF8" w:rsidRPr="00FD2DF8" w:rsidRDefault="00FD2DF8" w:rsidP="00FD2DF8">
                  <w:r w:rsidRPr="00FD2DF8">
                    <w:t>Traviesa,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4BE82F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44358E7B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735B10" w14:textId="77777777" w:rsidR="00FD2DF8" w:rsidRPr="00FD2DF8" w:rsidRDefault="00FD2DF8" w:rsidP="00FD2DF8">
                  <w:r w:rsidRPr="00FD2DF8">
                    <w:t>96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79278B" w14:textId="77777777" w:rsidR="00FD2DF8" w:rsidRPr="00FD2DF8" w:rsidRDefault="00FD2DF8" w:rsidP="00FD2DF8">
                  <w:r w:rsidRPr="00FD2DF8">
                    <w:t>Vences, Estrada de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EEBF81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312B81C9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A7DD9F" w14:textId="77777777" w:rsidR="00FD2DF8" w:rsidRPr="00FD2DF8" w:rsidRDefault="00FD2DF8" w:rsidP="00FD2DF8">
                  <w:r w:rsidRPr="00FD2DF8">
                    <w:t>97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EE0DE8" w14:textId="77777777" w:rsidR="00FD2DF8" w:rsidRPr="00FD2DF8" w:rsidRDefault="00FD2DF8" w:rsidP="00FD2DF8">
                  <w:r w:rsidRPr="00FD2DF8">
                    <w:t>Veiga, Travesía 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983B65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62AA6D0F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1ECBAA" w14:textId="77777777" w:rsidR="00FD2DF8" w:rsidRPr="00FD2DF8" w:rsidRDefault="00FD2DF8" w:rsidP="00FD2DF8">
                  <w:r w:rsidRPr="00FD2DF8">
                    <w:t>98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783C2E" w14:textId="77777777" w:rsidR="00FD2DF8" w:rsidRPr="00FD2DF8" w:rsidRDefault="00FD2DF8" w:rsidP="00FD2DF8">
                  <w:r w:rsidRPr="00FD2DF8">
                    <w:t xml:space="preserve">Vello de </w:t>
                  </w:r>
                  <w:proofErr w:type="spellStart"/>
                  <w:r w:rsidRPr="00FD2DF8">
                    <w:t>Sousas</w:t>
                  </w:r>
                  <w:proofErr w:type="spellEnd"/>
                  <w:r w:rsidRPr="00FD2DF8">
                    <w:t xml:space="preserve">, </w:t>
                  </w:r>
                  <w:proofErr w:type="spellStart"/>
                  <w:r w:rsidRPr="00FD2DF8">
                    <w:t>Camiño</w:t>
                  </w:r>
                  <w:proofErr w:type="spellEnd"/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A9A1A2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2BEF44BA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26D4E8" w14:textId="77777777" w:rsidR="00FD2DF8" w:rsidRPr="00FD2DF8" w:rsidRDefault="00FD2DF8" w:rsidP="00FD2DF8">
                  <w:r w:rsidRPr="00FD2DF8">
                    <w:t>99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C296CE" w14:textId="77777777" w:rsidR="00FD2DF8" w:rsidRPr="00FD2DF8" w:rsidRDefault="00FD2DF8" w:rsidP="00FD2DF8">
                  <w:r w:rsidRPr="00FD2DF8">
                    <w:t xml:space="preserve">Vello de </w:t>
                  </w:r>
                  <w:proofErr w:type="spellStart"/>
                  <w:r w:rsidRPr="00FD2DF8">
                    <w:t>Fontenova</w:t>
                  </w:r>
                  <w:proofErr w:type="spellEnd"/>
                  <w:r w:rsidRPr="00FD2DF8">
                    <w:t xml:space="preserve">, </w:t>
                  </w:r>
                  <w:proofErr w:type="spellStart"/>
                  <w:r w:rsidRPr="00FD2DF8">
                    <w:t>Camiño</w:t>
                  </w:r>
                  <w:proofErr w:type="spellEnd"/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204475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7504565A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2C4FBE" w14:textId="77777777" w:rsidR="00FD2DF8" w:rsidRPr="00FD2DF8" w:rsidRDefault="00FD2DF8" w:rsidP="00FD2DF8">
                  <w:r w:rsidRPr="00FD2DF8">
                    <w:t>100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FBDA07" w14:textId="77777777" w:rsidR="00FD2DF8" w:rsidRPr="00FD2DF8" w:rsidRDefault="00FD2DF8" w:rsidP="00FD2DF8">
                  <w:r w:rsidRPr="00FD2DF8">
                    <w:t>Vicente Risco,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E82C9C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23DF7A5D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71BA4C" w14:textId="77777777" w:rsidR="00FD2DF8" w:rsidRPr="00FD2DF8" w:rsidRDefault="00FD2DF8" w:rsidP="00FD2DF8">
                  <w:r w:rsidRPr="00FD2DF8">
                    <w:t>101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04DC57" w14:textId="77777777" w:rsidR="00FD2DF8" w:rsidRPr="00FD2DF8" w:rsidRDefault="00FD2DF8" w:rsidP="00FD2DF8">
                  <w:r w:rsidRPr="00FD2DF8">
                    <w:t>Viriato, Rúa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85AA34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54D5253F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6603CC" w14:textId="77777777" w:rsidR="00FD2DF8" w:rsidRPr="00FD2DF8" w:rsidRDefault="00FD2DF8" w:rsidP="00FD2DF8">
                  <w:r w:rsidRPr="00FD2DF8">
                    <w:t>102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AC83ED" w14:textId="77777777" w:rsidR="00FD2DF8" w:rsidRPr="00FD2DF8" w:rsidRDefault="00FD2DF8" w:rsidP="00FD2DF8">
                  <w:r w:rsidRPr="00FD2DF8">
                    <w:t>Resto rúas de Verín (terreo urbano)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4DD444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  <w:tr w:rsidR="00FD2DF8" w:rsidRPr="00FD2DF8" w14:paraId="125E03FD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02B4FC" w14:textId="77777777" w:rsidR="00FD2DF8" w:rsidRPr="00FD2DF8" w:rsidRDefault="00FD2DF8" w:rsidP="00FD2DF8">
                  <w:r w:rsidRPr="00FD2DF8">
                    <w:t>103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E5EBE1" w14:textId="77777777" w:rsidR="00FD2DF8" w:rsidRPr="00FD2DF8" w:rsidRDefault="00FD2DF8" w:rsidP="00FD2DF8">
                  <w:r w:rsidRPr="00FD2DF8">
                    <w:t xml:space="preserve">Rúas de </w:t>
                  </w:r>
                  <w:proofErr w:type="spellStart"/>
                  <w:r w:rsidRPr="00FD2DF8">
                    <w:t>Feces</w:t>
                  </w:r>
                  <w:proofErr w:type="spellEnd"/>
                  <w:r w:rsidRPr="00FD2DF8">
                    <w:t xml:space="preserve"> de </w:t>
                  </w:r>
                  <w:proofErr w:type="spellStart"/>
                  <w:r w:rsidRPr="00FD2DF8">
                    <w:t>Abaixo</w:t>
                  </w:r>
                  <w:proofErr w:type="spellEnd"/>
                  <w:r w:rsidRPr="00FD2DF8">
                    <w:t xml:space="preserve"> (terreo urbano)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9709C1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45952E96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CBB057" w14:textId="77777777" w:rsidR="00FD2DF8" w:rsidRPr="00FD2DF8" w:rsidRDefault="00FD2DF8" w:rsidP="00FD2DF8">
                  <w:r w:rsidRPr="00FD2DF8">
                    <w:t>104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38D2A0" w14:textId="77777777" w:rsidR="00FD2DF8" w:rsidRPr="00FD2DF8" w:rsidRDefault="00FD2DF8" w:rsidP="00FD2DF8">
                  <w:r w:rsidRPr="00FD2DF8">
                    <w:t>Rúas de Pazos (terreo urbano)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F4EF82" w14:textId="77777777" w:rsidR="00FD2DF8" w:rsidRPr="00FD2DF8" w:rsidRDefault="00FD2DF8" w:rsidP="00FD2DF8">
                  <w:r w:rsidRPr="00FD2DF8">
                    <w:t>3ª</w:t>
                  </w:r>
                </w:p>
              </w:tc>
            </w:tr>
            <w:tr w:rsidR="00FD2DF8" w:rsidRPr="00FD2DF8" w14:paraId="5C1AAD15" w14:textId="77777777">
              <w:trPr>
                <w:tblCellSpacing w:w="15" w:type="dxa"/>
              </w:trPr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28FAC0" w14:textId="77777777" w:rsidR="00FD2DF8" w:rsidRPr="00FD2DF8" w:rsidRDefault="00FD2DF8" w:rsidP="00FD2DF8">
                  <w:r w:rsidRPr="00FD2DF8">
                    <w:t>105</w:t>
                  </w:r>
                </w:p>
              </w:tc>
              <w:tc>
                <w:tcPr>
                  <w:tcW w:w="4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284B73" w14:textId="77777777" w:rsidR="00FD2DF8" w:rsidRPr="00FD2DF8" w:rsidRDefault="00FD2DF8" w:rsidP="00FD2DF8">
                  <w:r w:rsidRPr="00FD2DF8">
                    <w:t xml:space="preserve">Resto de rúas núcleos </w:t>
                  </w:r>
                  <w:proofErr w:type="spellStart"/>
                  <w:r w:rsidRPr="00FD2DF8">
                    <w:t>rurais</w:t>
                  </w:r>
                  <w:proofErr w:type="spellEnd"/>
                  <w:r w:rsidRPr="00FD2DF8">
                    <w:t xml:space="preserve"> do municipio (terreo urbano)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E3615C" w14:textId="77777777" w:rsidR="00FD2DF8" w:rsidRPr="00FD2DF8" w:rsidRDefault="00FD2DF8" w:rsidP="00FD2DF8">
                  <w:r w:rsidRPr="00FD2DF8">
                    <w:t>4ª</w:t>
                  </w:r>
                </w:p>
              </w:tc>
            </w:tr>
          </w:tbl>
          <w:p w14:paraId="066EF458" w14:textId="77777777" w:rsidR="00FD2DF8" w:rsidRPr="00FD2DF8" w:rsidRDefault="00FD2DF8" w:rsidP="00FD2DF8">
            <w:r w:rsidRPr="00FD2DF8">
              <w:t>A secretaria                             O alcalde</w:t>
            </w:r>
          </w:p>
          <w:p w14:paraId="69A09527" w14:textId="77777777" w:rsidR="00FD2DF8" w:rsidRPr="00FD2DF8" w:rsidRDefault="00FD2DF8" w:rsidP="00FD2DF8">
            <w:r w:rsidRPr="00FD2DF8">
              <w:t> </w:t>
            </w:r>
          </w:p>
          <w:p w14:paraId="5086FA6B" w14:textId="77777777" w:rsidR="00FD2DF8" w:rsidRPr="00FD2DF8" w:rsidRDefault="00FD2DF8" w:rsidP="00FD2DF8">
            <w:r w:rsidRPr="00FD2DF8">
              <w:t> </w:t>
            </w:r>
          </w:p>
          <w:p w14:paraId="6541C15F" w14:textId="77777777" w:rsidR="00FD2DF8" w:rsidRPr="00FD2DF8" w:rsidRDefault="00FD2DF8" w:rsidP="00FD2DF8">
            <w:proofErr w:type="gramStart"/>
            <w:r w:rsidRPr="00FD2DF8">
              <w:t>Paula  María</w:t>
            </w:r>
            <w:proofErr w:type="gramEnd"/>
            <w:r w:rsidRPr="00FD2DF8">
              <w:t xml:space="preserve"> Vázquez Carrasco         Emilio González Afonso</w:t>
            </w:r>
          </w:p>
          <w:p w14:paraId="26A445EF" w14:textId="77777777" w:rsidR="00FD2DF8" w:rsidRPr="00FD2DF8" w:rsidRDefault="00FD2DF8" w:rsidP="00FD2DF8">
            <w:r w:rsidRPr="00FD2DF8">
              <w:rPr>
                <w:b/>
                <w:bCs/>
              </w:rPr>
              <w:t>DILIXENCIA</w:t>
            </w:r>
            <w:r w:rsidRPr="00FD2DF8">
              <w:t xml:space="preserve">:  </w:t>
            </w:r>
            <w:proofErr w:type="gramStart"/>
            <w:r w:rsidRPr="00FD2DF8">
              <w:t xml:space="preserve">para  </w:t>
            </w:r>
            <w:proofErr w:type="spellStart"/>
            <w:r w:rsidRPr="00FD2DF8">
              <w:t>facer</w:t>
            </w:r>
            <w:proofErr w:type="spellEnd"/>
            <w:proofErr w:type="gramEnd"/>
            <w:r w:rsidRPr="00FD2DF8">
              <w:t xml:space="preserve">  constar que a precedente </w:t>
            </w:r>
            <w:proofErr w:type="spellStart"/>
            <w:proofErr w:type="gramStart"/>
            <w:r w:rsidRPr="00FD2DF8">
              <w:t>ordenanzafoi</w:t>
            </w:r>
            <w:proofErr w:type="spellEnd"/>
            <w:r w:rsidRPr="00FD2DF8">
              <w:t>  publicada</w:t>
            </w:r>
            <w:proofErr w:type="gramEnd"/>
            <w:r w:rsidRPr="00FD2DF8">
              <w:t xml:space="preserve"> </w:t>
            </w:r>
            <w:proofErr w:type="spellStart"/>
            <w:r w:rsidRPr="00FD2DF8">
              <w:t>integramente</w:t>
            </w:r>
            <w:proofErr w:type="spellEnd"/>
            <w:r w:rsidRPr="00FD2DF8">
              <w:t xml:space="preserve"> no BOP </w:t>
            </w:r>
            <w:proofErr w:type="spellStart"/>
            <w:r w:rsidRPr="00FD2DF8">
              <w:t>nº</w:t>
            </w:r>
            <w:proofErr w:type="spellEnd"/>
            <w:r w:rsidRPr="00FD2DF8">
              <w:t xml:space="preserve"> 277 de data 01.12.2004 A secretaria     Paula María Vázquez Carrasco</w:t>
            </w:r>
          </w:p>
        </w:tc>
      </w:tr>
    </w:tbl>
    <w:p w14:paraId="746DE93A" w14:textId="77777777" w:rsidR="00FD2DF8" w:rsidRDefault="00FD2DF8"/>
    <w:sectPr w:rsidR="00FD2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F8"/>
    <w:rsid w:val="007B2798"/>
    <w:rsid w:val="00FD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65D8"/>
  <w15:chartTrackingRefBased/>
  <w15:docId w15:val="{F15F7261-10E6-4F56-94A5-DEBDCAB8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2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2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2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2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2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2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2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2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2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2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2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2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2D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2D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2D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2D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2D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2D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2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2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2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2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2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2D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2D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2D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2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2D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2D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in.gal/index.php?option=com_mailto&amp;tmpl=component&amp;link=1334a368156eecb08a943f66132aeafaf82cbc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erin.gal/index.php?view=article&amp;catid=48%3Aordenanzas-fiscais-impostos&amp;id=172%3Aordenanza-fiscal-reguladora-do-imposto-sobre-construcions-instalacions-e-obras-icio&amp;tmpl=component&amp;print=1&amp;layout=default&amp;page=&amp;option=com_content&amp;Itemid=12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verin.gal/index.php?view=article&amp;catid=48%3Aordenanzas-fiscais-impostos&amp;id=172%3Aordenanza-fiscal-reguladora-do-imposto-sobre-construcions-instalacions-e-obras-icio&amp;format=pdf&amp;option=com_content&amp;Itemid=122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2864</Words>
  <Characters>15756</Characters>
  <Application>Microsoft Office Word</Application>
  <DocSecurity>0</DocSecurity>
  <Lines>131</Lines>
  <Paragraphs>37</Paragraphs>
  <ScaleCrop>false</ScaleCrop>
  <Company/>
  <LinksUpToDate>false</LinksUpToDate>
  <CharactersWithSpaces>18583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</dc:creator>
  <cp:keywords/>
  <dc:description/>
  <cp:lastModifiedBy>Ernesto</cp:lastModifiedBy>
  <cp:revision>1</cp:revision>
  <dcterms:created xsi:type="dcterms:W3CDTF">2026-03-24T17:51:00Z</dcterms:created>
  <dcterms:modified xsi:type="dcterms:W3CDTF">2026-03-24T17:52:00Z</dcterms:modified>
</cp:coreProperties>
</file>