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A2996" w14:textId="7E5FCDBA" w:rsidR="00B56C84" w:rsidRPr="00B56C84" w:rsidRDefault="00B56C84" w:rsidP="00B56C84">
      <w:pPr>
        <w:rPr>
          <w:b/>
          <w:bCs/>
        </w:rPr>
      </w:pPr>
      <w:r w:rsidRPr="00B56C84">
        <w:rPr>
          <w:b/>
          <w:bCs/>
        </w:rPr>
        <w:t>ORDENANZA FISCAL REGULADORA DO IMPOSTO SOBRE BENS INMOBLES</w:t>
      </w:r>
    </w:p>
    <w:p w14:paraId="3F2A3A53" w14:textId="77777777" w:rsidR="00B56C84" w:rsidRDefault="00B56C84" w:rsidP="00B56C84">
      <w:r>
        <w:t>Artigo 1.</w:t>
      </w:r>
    </w:p>
    <w:p w14:paraId="520C59D1" w14:textId="77777777" w:rsidR="00B56C84" w:rsidRDefault="00B56C84" w:rsidP="00B56C84"/>
    <w:p w14:paraId="3EDE94B2" w14:textId="77777777" w:rsidR="00B56C84" w:rsidRDefault="00B56C84" w:rsidP="00B56C84">
      <w:r>
        <w:t xml:space="preserve">De </w:t>
      </w:r>
      <w:proofErr w:type="spellStart"/>
      <w:r>
        <w:t>conformidade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 previsto nos </w:t>
      </w:r>
      <w:proofErr w:type="spellStart"/>
      <w:r>
        <w:t>artigos</w:t>
      </w:r>
      <w:proofErr w:type="spellEnd"/>
      <w:r>
        <w:t xml:space="preserve"> 15.2, 16.2, 63 e 73 da Lei 39/1988, do 28 de </w:t>
      </w:r>
      <w:proofErr w:type="spellStart"/>
      <w:r>
        <w:t>decembro</w:t>
      </w:r>
      <w:proofErr w:type="spellEnd"/>
      <w:r>
        <w:t xml:space="preserve">, reguladora das </w:t>
      </w:r>
      <w:proofErr w:type="spellStart"/>
      <w:r>
        <w:t>facendas</w:t>
      </w:r>
      <w:proofErr w:type="spellEnd"/>
      <w:r>
        <w:t xml:space="preserve"> </w:t>
      </w:r>
      <w:proofErr w:type="spellStart"/>
      <w:r>
        <w:t>locais</w:t>
      </w:r>
      <w:proofErr w:type="spellEnd"/>
      <w:r>
        <w:t xml:space="preserve">, o tipo de </w:t>
      </w:r>
      <w:proofErr w:type="spellStart"/>
      <w:r>
        <w:t>gravame</w:t>
      </w:r>
      <w:proofErr w:type="spellEnd"/>
      <w:r>
        <w:t xml:space="preserve"> aplicable </w:t>
      </w:r>
      <w:proofErr w:type="spellStart"/>
      <w:r>
        <w:t>neste</w:t>
      </w:r>
      <w:proofErr w:type="spellEnd"/>
      <w:r>
        <w:t xml:space="preserve"> municipio, queda </w:t>
      </w:r>
      <w:proofErr w:type="spellStart"/>
      <w:r>
        <w:t>fixado</w:t>
      </w:r>
      <w:proofErr w:type="spellEnd"/>
      <w:r>
        <w:t xml:space="preserve"> nos termos que se establecen no artigo </w:t>
      </w:r>
      <w:proofErr w:type="spellStart"/>
      <w:r>
        <w:t>seguinte</w:t>
      </w:r>
      <w:proofErr w:type="spellEnd"/>
      <w:r>
        <w:t>.</w:t>
      </w:r>
    </w:p>
    <w:p w14:paraId="7BFB4E79" w14:textId="77777777" w:rsidR="00B56C84" w:rsidRDefault="00B56C84" w:rsidP="00B56C84"/>
    <w:p w14:paraId="72FE61AE" w14:textId="77777777" w:rsidR="00B56C84" w:rsidRDefault="00B56C84" w:rsidP="00B56C84">
      <w:r>
        <w:t>Artigo 2.</w:t>
      </w:r>
    </w:p>
    <w:p w14:paraId="23F63571" w14:textId="77777777" w:rsidR="00B56C84" w:rsidRDefault="00B56C84" w:rsidP="00B56C84"/>
    <w:p w14:paraId="376CF2D0" w14:textId="77777777" w:rsidR="00B56C84" w:rsidRDefault="00B56C84" w:rsidP="00B56C84">
      <w:r>
        <w:t xml:space="preserve">1. O tipo de </w:t>
      </w:r>
      <w:proofErr w:type="spellStart"/>
      <w:r>
        <w:t>gravame</w:t>
      </w:r>
      <w:proofErr w:type="spellEnd"/>
      <w:r>
        <w:t xml:space="preserve"> do Imposto sobre </w:t>
      </w:r>
      <w:proofErr w:type="spellStart"/>
      <w:r>
        <w:t>bens</w:t>
      </w:r>
      <w:proofErr w:type="spellEnd"/>
      <w:r>
        <w:t xml:space="preserve"> inmobles aplicable </w:t>
      </w:r>
      <w:proofErr w:type="spellStart"/>
      <w:r>
        <w:t>aos</w:t>
      </w:r>
      <w:proofErr w:type="spellEnd"/>
      <w:r>
        <w:t xml:space="preserve"> </w:t>
      </w:r>
      <w:proofErr w:type="spellStart"/>
      <w:r>
        <w:t>bens</w:t>
      </w:r>
      <w:proofErr w:type="spellEnd"/>
      <w:r>
        <w:t xml:space="preserve"> de </w:t>
      </w:r>
      <w:proofErr w:type="spellStart"/>
      <w:r>
        <w:t>natureza</w:t>
      </w:r>
      <w:proofErr w:type="spellEnd"/>
      <w:r>
        <w:t xml:space="preserve"> urbana queda </w:t>
      </w:r>
      <w:proofErr w:type="spellStart"/>
      <w:r>
        <w:t>fixado</w:t>
      </w:r>
      <w:proofErr w:type="spellEnd"/>
      <w:r>
        <w:t xml:space="preserve"> no 0,55%.</w:t>
      </w:r>
    </w:p>
    <w:p w14:paraId="69ABE955" w14:textId="77777777" w:rsidR="00B56C84" w:rsidRDefault="00B56C84" w:rsidP="00B56C84"/>
    <w:p w14:paraId="03233E92" w14:textId="77777777" w:rsidR="00B56C84" w:rsidRDefault="00B56C84" w:rsidP="00B56C84">
      <w:r>
        <w:t xml:space="preserve">2. O tipo de </w:t>
      </w:r>
      <w:proofErr w:type="spellStart"/>
      <w:r>
        <w:t>gravame</w:t>
      </w:r>
      <w:proofErr w:type="spellEnd"/>
      <w:r>
        <w:t xml:space="preserve"> do Imposto sobre </w:t>
      </w:r>
      <w:proofErr w:type="spellStart"/>
      <w:r>
        <w:t>bens</w:t>
      </w:r>
      <w:proofErr w:type="spellEnd"/>
      <w:r>
        <w:t xml:space="preserve"> inmobles aplicable </w:t>
      </w:r>
      <w:proofErr w:type="spellStart"/>
      <w:r>
        <w:t>aos</w:t>
      </w:r>
      <w:proofErr w:type="spellEnd"/>
      <w:r>
        <w:t xml:space="preserve"> </w:t>
      </w:r>
      <w:proofErr w:type="spellStart"/>
      <w:r>
        <w:t>bens</w:t>
      </w:r>
      <w:proofErr w:type="spellEnd"/>
      <w:r>
        <w:t xml:space="preserve"> de </w:t>
      </w:r>
      <w:proofErr w:type="spellStart"/>
      <w:r>
        <w:t>natureza</w:t>
      </w:r>
      <w:proofErr w:type="spellEnd"/>
      <w:r>
        <w:t xml:space="preserve"> rústica queda </w:t>
      </w:r>
      <w:proofErr w:type="spellStart"/>
      <w:r>
        <w:t>fixado</w:t>
      </w:r>
      <w:proofErr w:type="spellEnd"/>
      <w:r>
        <w:t xml:space="preserve"> no 0,90%.</w:t>
      </w:r>
    </w:p>
    <w:p w14:paraId="7A240E99" w14:textId="77777777" w:rsidR="00B56C84" w:rsidRDefault="00B56C84" w:rsidP="00B56C84"/>
    <w:p w14:paraId="54510030" w14:textId="77777777" w:rsidR="00B56C84" w:rsidRDefault="00B56C84" w:rsidP="00B56C84">
      <w:r>
        <w:t xml:space="preserve">3.  O tipo de </w:t>
      </w:r>
      <w:proofErr w:type="spellStart"/>
      <w:r>
        <w:t>gravame</w:t>
      </w:r>
      <w:proofErr w:type="spellEnd"/>
      <w:r>
        <w:t xml:space="preserve"> do Imposto sobre </w:t>
      </w:r>
      <w:proofErr w:type="spellStart"/>
      <w:r>
        <w:t>bens</w:t>
      </w:r>
      <w:proofErr w:type="spellEnd"/>
      <w:r>
        <w:t xml:space="preserve"> inmobles aplicable </w:t>
      </w:r>
      <w:proofErr w:type="spellStart"/>
      <w:r>
        <w:t>aos</w:t>
      </w:r>
      <w:proofErr w:type="spellEnd"/>
      <w:r>
        <w:t xml:space="preserve"> </w:t>
      </w:r>
      <w:proofErr w:type="spellStart"/>
      <w:r>
        <w:t>bens</w:t>
      </w:r>
      <w:proofErr w:type="spellEnd"/>
      <w:r>
        <w:t xml:space="preserve"> de </w:t>
      </w:r>
      <w:proofErr w:type="spellStart"/>
      <w:r>
        <w:t>natureza</w:t>
      </w:r>
      <w:proofErr w:type="spellEnd"/>
      <w:r>
        <w:t xml:space="preserve"> especial queda </w:t>
      </w:r>
      <w:proofErr w:type="spellStart"/>
      <w:r>
        <w:t>fixado</w:t>
      </w:r>
      <w:proofErr w:type="spellEnd"/>
      <w:r>
        <w:t xml:space="preserve"> no 0,60%.</w:t>
      </w:r>
    </w:p>
    <w:p w14:paraId="428124E7" w14:textId="77777777" w:rsidR="00B56C84" w:rsidRDefault="00B56C84" w:rsidP="00B56C84"/>
    <w:p w14:paraId="6F71883C" w14:textId="77777777" w:rsidR="00B56C84" w:rsidRDefault="00B56C84" w:rsidP="00B56C84">
      <w:r>
        <w:t>Artigo 3.</w:t>
      </w:r>
    </w:p>
    <w:p w14:paraId="71844939" w14:textId="77777777" w:rsidR="00B56C84" w:rsidRDefault="00B56C84" w:rsidP="00B56C84"/>
    <w:p w14:paraId="7AFA1168" w14:textId="77777777" w:rsidR="00B56C84" w:rsidRDefault="00B56C84" w:rsidP="00B56C84">
      <w:r>
        <w:t xml:space="preserve">Gozarán de exención os </w:t>
      </w:r>
      <w:proofErr w:type="spellStart"/>
      <w:r>
        <w:t>bens</w:t>
      </w:r>
      <w:proofErr w:type="spellEnd"/>
      <w:r>
        <w:t xml:space="preserve"> de </w:t>
      </w:r>
      <w:proofErr w:type="spellStart"/>
      <w:r>
        <w:t>natureza</w:t>
      </w:r>
      <w:proofErr w:type="spellEnd"/>
      <w:r>
        <w:t xml:space="preserve"> urbana </w:t>
      </w:r>
      <w:proofErr w:type="spellStart"/>
      <w:r>
        <w:t>cuxa</w:t>
      </w:r>
      <w:proofErr w:type="spellEnd"/>
      <w:r>
        <w:t xml:space="preserve"> cota líquida sexa inferior a 2,40 euros, así como os de </w:t>
      </w:r>
      <w:proofErr w:type="spellStart"/>
      <w:r>
        <w:t>natureza</w:t>
      </w:r>
      <w:proofErr w:type="spellEnd"/>
      <w:r>
        <w:t xml:space="preserve"> rústica, cando, para cada </w:t>
      </w:r>
      <w:proofErr w:type="spellStart"/>
      <w:r>
        <w:t>suxeito</w:t>
      </w:r>
      <w:proofErr w:type="spellEnd"/>
      <w:r>
        <w:t xml:space="preserve"> pasivo, a cota líquida </w:t>
      </w:r>
      <w:proofErr w:type="spellStart"/>
      <w:r>
        <w:t>correspondente</w:t>
      </w:r>
      <w:proofErr w:type="spellEnd"/>
      <w:r>
        <w:t xml:space="preserve"> á </w:t>
      </w:r>
      <w:proofErr w:type="spellStart"/>
      <w:r>
        <w:t>totalidade</w:t>
      </w:r>
      <w:proofErr w:type="spellEnd"/>
      <w:r>
        <w:t xml:space="preserve"> dos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bens</w:t>
      </w:r>
      <w:proofErr w:type="spellEnd"/>
      <w:r>
        <w:t xml:space="preserve"> rústicos, situados no termo municipal de Verín sexa inferior a 10,80 euros.</w:t>
      </w:r>
    </w:p>
    <w:p w14:paraId="667AACCE" w14:textId="77777777" w:rsidR="00B56C84" w:rsidRDefault="00B56C84" w:rsidP="00B56C84"/>
    <w:p w14:paraId="0B443594" w14:textId="77777777" w:rsidR="00B56C84" w:rsidRDefault="00B56C84" w:rsidP="00B56C84">
      <w:r>
        <w:t>Disposición adicional.</w:t>
      </w:r>
    </w:p>
    <w:p w14:paraId="52C820F7" w14:textId="77777777" w:rsidR="00B56C84" w:rsidRDefault="00B56C84" w:rsidP="00B56C84"/>
    <w:p w14:paraId="62A59864" w14:textId="77777777" w:rsidR="00B56C84" w:rsidRDefault="00B56C84" w:rsidP="00B56C84">
      <w:r>
        <w:t xml:space="preserve">Para todo o non expresamente regulado </w:t>
      </w:r>
      <w:proofErr w:type="spellStart"/>
      <w:r>
        <w:t>na</w:t>
      </w:r>
      <w:proofErr w:type="spellEnd"/>
      <w:r>
        <w:t xml:space="preserve"> presente Ordenanza fiscal, en </w:t>
      </w:r>
      <w:proofErr w:type="spellStart"/>
      <w:r>
        <w:t>orde</w:t>
      </w:r>
      <w:proofErr w:type="spellEnd"/>
      <w:r>
        <w:t xml:space="preserve"> á </w:t>
      </w:r>
      <w:proofErr w:type="spellStart"/>
      <w:r>
        <w:t>xestión</w:t>
      </w:r>
      <w:proofErr w:type="spellEnd"/>
      <w:r>
        <w:t xml:space="preserve"> municipal </w:t>
      </w:r>
      <w:proofErr w:type="spellStart"/>
      <w:r>
        <w:t>deste</w:t>
      </w:r>
      <w:proofErr w:type="spellEnd"/>
      <w:r>
        <w:t xml:space="preserve"> tributo, </w:t>
      </w:r>
      <w:proofErr w:type="spellStart"/>
      <w:r>
        <w:t>estarase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disposto</w:t>
      </w:r>
      <w:proofErr w:type="spellEnd"/>
      <w:r>
        <w:t xml:space="preserve"> no Real decreto </w:t>
      </w:r>
      <w:proofErr w:type="spellStart"/>
      <w:r>
        <w:t>lexislativo</w:t>
      </w:r>
      <w:proofErr w:type="spellEnd"/>
      <w:r>
        <w:t xml:space="preserve"> 2/2004, do 5 de marzo, polo que se </w:t>
      </w:r>
      <w:proofErr w:type="spellStart"/>
      <w:r>
        <w:t>aproba</w:t>
      </w:r>
      <w:proofErr w:type="spellEnd"/>
      <w:r>
        <w:t xml:space="preserve"> o texto refundido da Lei reguladora das </w:t>
      </w:r>
      <w:proofErr w:type="spellStart"/>
      <w:r>
        <w:t>facendas</w:t>
      </w:r>
      <w:proofErr w:type="spellEnd"/>
      <w:r>
        <w:t xml:space="preserve"> </w:t>
      </w:r>
      <w:proofErr w:type="spellStart"/>
      <w:r>
        <w:t>locais</w:t>
      </w:r>
      <w:proofErr w:type="spellEnd"/>
      <w:r>
        <w:t xml:space="preserve">, o Real decreto </w:t>
      </w:r>
      <w:proofErr w:type="spellStart"/>
      <w:r>
        <w:t>lexislativo</w:t>
      </w:r>
      <w:proofErr w:type="spellEnd"/>
      <w:r>
        <w:t xml:space="preserve"> 1/2004, do 5 de marzo, polo que se </w:t>
      </w:r>
      <w:proofErr w:type="spellStart"/>
      <w:r>
        <w:t>aproba</w:t>
      </w:r>
      <w:proofErr w:type="spellEnd"/>
      <w:r>
        <w:t xml:space="preserve"> o texto refundido da Lei do catastro </w:t>
      </w:r>
      <w:proofErr w:type="spellStart"/>
      <w:r>
        <w:t>inmobialiario</w:t>
      </w:r>
      <w:proofErr w:type="spellEnd"/>
      <w:r>
        <w:t xml:space="preserve">, a Lei 58/2003, do 17 de </w:t>
      </w:r>
      <w:proofErr w:type="spellStart"/>
      <w:r>
        <w:lastRenderedPageBreak/>
        <w:t>decembro</w:t>
      </w:r>
      <w:proofErr w:type="spellEnd"/>
      <w:r>
        <w:t xml:space="preserve">, </w:t>
      </w:r>
      <w:proofErr w:type="spellStart"/>
      <w:r>
        <w:t>xeral</w:t>
      </w:r>
      <w:proofErr w:type="spellEnd"/>
      <w:r>
        <w:t xml:space="preserve"> tributaria, así como pola restante normativa e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disposicións</w:t>
      </w:r>
      <w:proofErr w:type="spellEnd"/>
      <w:r>
        <w:t xml:space="preserve"> complementarias e concordantes </w:t>
      </w:r>
      <w:proofErr w:type="spellStart"/>
      <w:r>
        <w:t>ditadas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súa</w:t>
      </w:r>
      <w:proofErr w:type="spellEnd"/>
      <w:r>
        <w:t xml:space="preserve"> aplicación e </w:t>
      </w:r>
      <w:proofErr w:type="spellStart"/>
      <w:r>
        <w:t>desenvolvemento</w:t>
      </w:r>
      <w:proofErr w:type="spellEnd"/>
      <w:r>
        <w:t>.</w:t>
      </w:r>
    </w:p>
    <w:p w14:paraId="05D42D6B" w14:textId="77777777" w:rsidR="00B56C84" w:rsidRDefault="00B56C84" w:rsidP="00B56C84"/>
    <w:p w14:paraId="37DF035D" w14:textId="77777777" w:rsidR="00B56C84" w:rsidRDefault="00B56C84" w:rsidP="00B56C84">
      <w:proofErr w:type="gramStart"/>
      <w:r>
        <w:t>Disposición  final</w:t>
      </w:r>
      <w:proofErr w:type="gramEnd"/>
      <w:r>
        <w:t>.</w:t>
      </w:r>
    </w:p>
    <w:p w14:paraId="0190E80C" w14:textId="77777777" w:rsidR="00B56C84" w:rsidRDefault="00B56C84" w:rsidP="00B56C84"/>
    <w:p w14:paraId="2F22BEFF" w14:textId="77777777" w:rsidR="00B56C84" w:rsidRDefault="00B56C84" w:rsidP="00B56C84">
      <w:r>
        <w:t xml:space="preserve">A </w:t>
      </w:r>
      <w:proofErr w:type="gramStart"/>
      <w:r>
        <w:t>presente</w:t>
      </w:r>
      <w:proofErr w:type="gramEnd"/>
      <w:r>
        <w:t xml:space="preserve"> Ordenanza fiscal, entrará en vigor o mesmo día da publicación do </w:t>
      </w:r>
      <w:proofErr w:type="spellStart"/>
      <w:r>
        <w:t>seu</w:t>
      </w:r>
      <w:proofErr w:type="spellEnd"/>
      <w:r>
        <w:t xml:space="preserve"> texto definitivo, </w:t>
      </w:r>
      <w:proofErr w:type="spellStart"/>
      <w:r>
        <w:t>integramente</w:t>
      </w:r>
      <w:proofErr w:type="spellEnd"/>
      <w:r>
        <w:t xml:space="preserve">, no Boletín Oficial da Provincia de Ourense, </w:t>
      </w:r>
      <w:proofErr w:type="spellStart"/>
      <w:r>
        <w:t>permanecendo</w:t>
      </w:r>
      <w:proofErr w:type="spellEnd"/>
      <w:r>
        <w:t xml:space="preserve"> en vigor até a </w:t>
      </w:r>
      <w:proofErr w:type="spellStart"/>
      <w:r>
        <w:t>súa</w:t>
      </w:r>
      <w:proofErr w:type="spellEnd"/>
      <w:r>
        <w:t xml:space="preserve"> modificación </w:t>
      </w:r>
      <w:proofErr w:type="spellStart"/>
      <w:r>
        <w:t>ou</w:t>
      </w:r>
      <w:proofErr w:type="spellEnd"/>
      <w:r>
        <w:t xml:space="preserve"> </w:t>
      </w:r>
      <w:proofErr w:type="spellStart"/>
      <w:r>
        <w:t>derrogación</w:t>
      </w:r>
      <w:proofErr w:type="spellEnd"/>
      <w:r>
        <w:t xml:space="preserve"> expresas, e será de aplicación dende o día 1 de </w:t>
      </w:r>
      <w:proofErr w:type="spellStart"/>
      <w:r>
        <w:t>xaneiro</w:t>
      </w:r>
      <w:proofErr w:type="spellEnd"/>
      <w:r>
        <w:t xml:space="preserve"> do ano 2012.</w:t>
      </w:r>
    </w:p>
    <w:p w14:paraId="6305FDAD" w14:textId="77777777" w:rsidR="00B56C84" w:rsidRDefault="00B56C84" w:rsidP="00B56C84"/>
    <w:p w14:paraId="77E1AE4C" w14:textId="77777777" w:rsidR="00B56C84" w:rsidRDefault="00B56C84" w:rsidP="00B56C84">
      <w:r>
        <w:t xml:space="preserve">O alcalde                                             O secretario en </w:t>
      </w:r>
      <w:proofErr w:type="spellStart"/>
      <w:r>
        <w:t>funcións</w:t>
      </w:r>
      <w:proofErr w:type="spellEnd"/>
    </w:p>
    <w:p w14:paraId="27E8970B" w14:textId="77777777" w:rsidR="00B56C84" w:rsidRDefault="00B56C84" w:rsidP="00B56C84">
      <w:r>
        <w:t>Juan Manuel Jiménez Morán                    Antonio Lucas Santos Martínez</w:t>
      </w:r>
    </w:p>
    <w:p w14:paraId="20F7372C" w14:textId="77777777" w:rsidR="00B56C84" w:rsidRDefault="00B56C84" w:rsidP="00B56C84"/>
    <w:p w14:paraId="470C52F9" w14:textId="77777777" w:rsidR="00B56C84" w:rsidRDefault="00B56C84" w:rsidP="00B56C84">
      <w:r>
        <w:t xml:space="preserve">DILIXENCIA: </w:t>
      </w:r>
      <w:proofErr w:type="spellStart"/>
      <w:r>
        <w:t>póñoa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, o secretario en </w:t>
      </w:r>
      <w:proofErr w:type="spellStart"/>
      <w:r>
        <w:t>funcións</w:t>
      </w:r>
      <w:proofErr w:type="spellEnd"/>
      <w:r>
        <w:t xml:space="preserve">, para </w:t>
      </w:r>
      <w:proofErr w:type="spellStart"/>
      <w:r>
        <w:t>facer</w:t>
      </w:r>
      <w:proofErr w:type="spellEnd"/>
      <w:r>
        <w:t xml:space="preserve"> constar que o texto da precedente ordenanza </w:t>
      </w:r>
      <w:proofErr w:type="spellStart"/>
      <w:r>
        <w:t>publicouse</w:t>
      </w:r>
      <w:proofErr w:type="spellEnd"/>
      <w:r>
        <w:t xml:space="preserve"> </w:t>
      </w:r>
      <w:proofErr w:type="spellStart"/>
      <w:r>
        <w:t>integramente</w:t>
      </w:r>
      <w:proofErr w:type="spellEnd"/>
      <w:r>
        <w:t xml:space="preserve"> no BOP de Ourense número 280 de data 13.12.2011.</w:t>
      </w:r>
    </w:p>
    <w:p w14:paraId="3ED7F8F1" w14:textId="77777777" w:rsidR="00B56C84" w:rsidRDefault="00B56C84" w:rsidP="00B56C84"/>
    <w:p w14:paraId="7E761142" w14:textId="77777777" w:rsidR="00B56C84" w:rsidRDefault="00B56C84" w:rsidP="00B56C84">
      <w:r>
        <w:t xml:space="preserve">O secretario en </w:t>
      </w:r>
      <w:proofErr w:type="spellStart"/>
      <w:r>
        <w:t>funcións</w:t>
      </w:r>
      <w:proofErr w:type="spellEnd"/>
    </w:p>
    <w:p w14:paraId="5EE7019B" w14:textId="12811DC5" w:rsidR="00B56C84" w:rsidRDefault="00B56C84" w:rsidP="00B56C84">
      <w:r>
        <w:t>Antonio Lucas Santos Martínez</w:t>
      </w:r>
    </w:p>
    <w:sectPr w:rsidR="00B56C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84"/>
    <w:rsid w:val="007B2798"/>
    <w:rsid w:val="00B5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8441"/>
  <w15:chartTrackingRefBased/>
  <w15:docId w15:val="{30B5B947-049C-4CF0-9E3A-C05FF7F8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6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6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6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6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6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6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6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6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6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6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6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6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6C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6C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6C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6C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6C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6C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6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6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6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6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6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6C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6C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6C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6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6C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6C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</dc:creator>
  <cp:keywords/>
  <dc:description/>
  <cp:lastModifiedBy>Ernesto</cp:lastModifiedBy>
  <cp:revision>1</cp:revision>
  <dcterms:created xsi:type="dcterms:W3CDTF">2026-03-24T17:17:00Z</dcterms:created>
  <dcterms:modified xsi:type="dcterms:W3CDTF">2026-03-24T17:18:00Z</dcterms:modified>
</cp:coreProperties>
</file>